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BE" w:rsidRDefault="00582AEA" w:rsidP="000714BE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CC5484">
        <w:rPr>
          <w:rFonts w:ascii="Times New Roman" w:hAnsi="Times New Roman"/>
          <w:b/>
          <w:sz w:val="28"/>
          <w:szCs w:val="28"/>
        </w:rPr>
        <w:t> </w:t>
      </w:r>
      <w:r w:rsidR="00DA4723" w:rsidRPr="00CC5484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="000714BE">
        <w:rPr>
          <w:rFonts w:ascii="Times New Roman" w:hAnsi="Times New Roman"/>
          <w:b/>
          <w:sz w:val="28"/>
          <w:szCs w:val="28"/>
        </w:rPr>
        <w:t>Інформація</w:t>
      </w:r>
      <w:proofErr w:type="spellEnd"/>
      <w:r w:rsidR="000714BE">
        <w:rPr>
          <w:rFonts w:ascii="Times New Roman" w:hAnsi="Times New Roman"/>
          <w:b/>
          <w:sz w:val="28"/>
          <w:szCs w:val="28"/>
        </w:rPr>
        <w:t xml:space="preserve"> </w:t>
      </w:r>
    </w:p>
    <w:p w:rsidR="000714BE" w:rsidRDefault="004E537C" w:rsidP="000714BE">
      <w:pPr>
        <w:spacing w:after="0" w:line="240" w:lineRule="auto"/>
        <w:ind w:right="-28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E40C25">
        <w:rPr>
          <w:rFonts w:ascii="Times New Roman" w:hAnsi="Times New Roman"/>
          <w:b/>
          <w:sz w:val="28"/>
          <w:szCs w:val="28"/>
          <w:lang w:val="uk-UA"/>
        </w:rPr>
        <w:t xml:space="preserve">иконавчого апарату </w:t>
      </w:r>
      <w:proofErr w:type="spellStart"/>
      <w:r w:rsidR="00E40C25">
        <w:rPr>
          <w:rFonts w:ascii="Times New Roman" w:hAnsi="Times New Roman"/>
          <w:b/>
          <w:sz w:val="28"/>
          <w:szCs w:val="28"/>
          <w:lang w:val="uk-UA"/>
        </w:rPr>
        <w:t>Носівської</w:t>
      </w:r>
      <w:proofErr w:type="spellEnd"/>
      <w:r w:rsidR="000714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714BE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="000714BE">
        <w:rPr>
          <w:rFonts w:ascii="Times New Roman" w:hAnsi="Times New Roman"/>
          <w:b/>
          <w:sz w:val="28"/>
          <w:szCs w:val="28"/>
        </w:rPr>
        <w:t xml:space="preserve"> ради про </w:t>
      </w:r>
      <w:proofErr w:type="spellStart"/>
      <w:r w:rsidR="000714BE">
        <w:rPr>
          <w:rFonts w:ascii="Times New Roman" w:hAnsi="Times New Roman"/>
          <w:b/>
          <w:sz w:val="28"/>
          <w:szCs w:val="28"/>
        </w:rPr>
        <w:t>реалізацію</w:t>
      </w:r>
      <w:proofErr w:type="spellEnd"/>
      <w:r w:rsidR="000714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714BE">
        <w:rPr>
          <w:rFonts w:ascii="Times New Roman" w:hAnsi="Times New Roman"/>
          <w:b/>
          <w:sz w:val="28"/>
          <w:szCs w:val="28"/>
        </w:rPr>
        <w:t>цілей</w:t>
      </w:r>
      <w:proofErr w:type="spellEnd"/>
      <w:r w:rsidR="000714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714BE">
        <w:rPr>
          <w:rFonts w:ascii="Times New Roman" w:hAnsi="Times New Roman"/>
          <w:b/>
          <w:sz w:val="28"/>
          <w:szCs w:val="28"/>
        </w:rPr>
        <w:t>д</w:t>
      </w:r>
      <w:r w:rsidR="00E369B5">
        <w:rPr>
          <w:rFonts w:ascii="Times New Roman" w:hAnsi="Times New Roman"/>
          <w:b/>
          <w:sz w:val="28"/>
          <w:szCs w:val="28"/>
        </w:rPr>
        <w:t>ержавної</w:t>
      </w:r>
      <w:proofErr w:type="spellEnd"/>
      <w:r w:rsidR="00E369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369B5">
        <w:rPr>
          <w:rFonts w:ascii="Times New Roman" w:hAnsi="Times New Roman"/>
          <w:b/>
          <w:sz w:val="28"/>
          <w:szCs w:val="28"/>
        </w:rPr>
        <w:t>політики</w:t>
      </w:r>
      <w:proofErr w:type="spellEnd"/>
      <w:r w:rsidR="00E369B5">
        <w:rPr>
          <w:rFonts w:ascii="Times New Roman" w:hAnsi="Times New Roman"/>
          <w:b/>
          <w:sz w:val="28"/>
          <w:szCs w:val="28"/>
        </w:rPr>
        <w:t xml:space="preserve"> </w:t>
      </w:r>
      <w:r w:rsidR="000714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0714BE">
        <w:rPr>
          <w:rFonts w:ascii="Times New Roman" w:hAnsi="Times New Roman"/>
          <w:b/>
          <w:sz w:val="28"/>
          <w:szCs w:val="28"/>
        </w:rPr>
        <w:t>показники</w:t>
      </w:r>
      <w:proofErr w:type="spellEnd"/>
      <w:r w:rsidR="000714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714BE">
        <w:rPr>
          <w:rFonts w:ascii="Times New Roman" w:hAnsi="Times New Roman"/>
          <w:b/>
          <w:sz w:val="28"/>
          <w:szCs w:val="28"/>
        </w:rPr>
        <w:t>їх</w:t>
      </w:r>
      <w:proofErr w:type="spellEnd"/>
      <w:r w:rsidR="000714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714BE">
        <w:rPr>
          <w:rFonts w:ascii="Times New Roman" w:hAnsi="Times New Roman"/>
          <w:b/>
          <w:sz w:val="28"/>
          <w:szCs w:val="28"/>
        </w:rPr>
        <w:t>досягнення</w:t>
      </w:r>
      <w:proofErr w:type="spellEnd"/>
      <w:r w:rsidR="000714BE">
        <w:rPr>
          <w:rFonts w:ascii="Times New Roman" w:hAnsi="Times New Roman"/>
          <w:b/>
          <w:sz w:val="28"/>
          <w:szCs w:val="28"/>
        </w:rPr>
        <w:t xml:space="preserve"> в</w:t>
      </w:r>
      <w:r w:rsidR="00E40C25">
        <w:rPr>
          <w:rFonts w:ascii="Times New Roman" w:hAnsi="Times New Roman"/>
          <w:b/>
          <w:sz w:val="28"/>
          <w:szCs w:val="28"/>
        </w:rPr>
        <w:t xml:space="preserve"> межах </w:t>
      </w:r>
      <w:proofErr w:type="spellStart"/>
      <w:r w:rsidR="00E40C25">
        <w:rPr>
          <w:rFonts w:ascii="Times New Roman" w:hAnsi="Times New Roman"/>
          <w:b/>
          <w:sz w:val="28"/>
          <w:szCs w:val="28"/>
        </w:rPr>
        <w:t>бюджетних</w:t>
      </w:r>
      <w:proofErr w:type="spellEnd"/>
      <w:r w:rsidR="00E40C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40C25">
        <w:rPr>
          <w:rFonts w:ascii="Times New Roman" w:hAnsi="Times New Roman"/>
          <w:b/>
          <w:sz w:val="28"/>
          <w:szCs w:val="28"/>
        </w:rPr>
        <w:t>програм</w:t>
      </w:r>
      <w:proofErr w:type="spellEnd"/>
      <w:r w:rsidR="00E40C25">
        <w:rPr>
          <w:rFonts w:ascii="Times New Roman" w:hAnsi="Times New Roman"/>
          <w:b/>
          <w:sz w:val="28"/>
          <w:szCs w:val="28"/>
        </w:rPr>
        <w:t xml:space="preserve"> за 20</w:t>
      </w:r>
      <w:r w:rsidR="00E40C25">
        <w:rPr>
          <w:rFonts w:ascii="Times New Roman" w:hAnsi="Times New Roman"/>
          <w:b/>
          <w:sz w:val="28"/>
          <w:szCs w:val="28"/>
          <w:lang w:val="uk-UA"/>
        </w:rPr>
        <w:t>2</w:t>
      </w:r>
      <w:r w:rsidR="00AD4871">
        <w:rPr>
          <w:rFonts w:ascii="Times New Roman" w:hAnsi="Times New Roman"/>
          <w:b/>
          <w:sz w:val="28"/>
          <w:szCs w:val="28"/>
          <w:lang w:val="uk-UA"/>
        </w:rPr>
        <w:t>4</w:t>
      </w:r>
      <w:r w:rsidR="000714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714BE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p w:rsidR="000714BE" w:rsidRDefault="000714BE" w:rsidP="000714BE">
      <w:pPr>
        <w:spacing w:after="0" w:line="240" w:lineRule="auto"/>
        <w:ind w:right="-28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714BE" w:rsidRDefault="000714BE" w:rsidP="000714BE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28 Бюджетного 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/>
          <w:sz w:val="28"/>
          <w:szCs w:val="28"/>
        </w:rPr>
        <w:t>головний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оприлюднює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 w:rsidR="00E40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C2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E40C25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E40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AD487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році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про </w:t>
      </w:r>
      <w:proofErr w:type="spellStart"/>
      <w:r>
        <w:rPr>
          <w:rFonts w:ascii="Times New Roman" w:hAnsi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цілей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>
        <w:rPr>
          <w:rFonts w:ascii="Times New Roman" w:hAnsi="Times New Roman"/>
          <w:sz w:val="28"/>
          <w:szCs w:val="28"/>
        </w:rPr>
        <w:t>показники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AD487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714BE" w:rsidRDefault="000714BE" w:rsidP="000714BE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своїй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40C25">
        <w:rPr>
          <w:rFonts w:ascii="Times New Roman" w:hAnsi="Times New Roman"/>
          <w:sz w:val="28"/>
          <w:szCs w:val="28"/>
          <w:lang w:val="uk-UA"/>
        </w:rPr>
        <w:t>міська рада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Конституцією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Конвенцією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захист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sz w:val="28"/>
          <w:szCs w:val="28"/>
        </w:rPr>
        <w:t>людини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основоположних</w:t>
      </w:r>
      <w:proofErr w:type="spellEnd"/>
      <w:r>
        <w:rPr>
          <w:rFonts w:ascii="Times New Roman" w:hAnsi="Times New Roman"/>
          <w:sz w:val="28"/>
          <w:szCs w:val="28"/>
        </w:rPr>
        <w:t xml:space="preserve"> свобод, </w:t>
      </w:r>
      <w:proofErr w:type="spellStart"/>
      <w:r>
        <w:rPr>
          <w:rFonts w:ascii="Times New Roman" w:hAnsi="Times New Roman"/>
          <w:sz w:val="28"/>
          <w:szCs w:val="28"/>
        </w:rPr>
        <w:t>Європейською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хартією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іншими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міжнародними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договорами та </w:t>
      </w:r>
      <w:proofErr w:type="spellStart"/>
      <w:r>
        <w:rPr>
          <w:rFonts w:ascii="Times New Roman" w:hAnsi="Times New Roman"/>
          <w:sz w:val="28"/>
          <w:szCs w:val="28"/>
        </w:rPr>
        <w:t>правовими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актами, </w:t>
      </w:r>
      <w:proofErr w:type="spellStart"/>
      <w:r>
        <w:rPr>
          <w:rFonts w:ascii="Times New Roman" w:hAnsi="Times New Roman"/>
          <w:sz w:val="28"/>
          <w:szCs w:val="28"/>
        </w:rPr>
        <w:t>ратифікованими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Верховною Радою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Законами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00E3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C00E3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C00E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E3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C00E3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00E3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C00E33">
        <w:rPr>
          <w:rFonts w:ascii="Times New Roman" w:hAnsi="Times New Roman"/>
          <w:sz w:val="28"/>
          <w:szCs w:val="28"/>
        </w:rPr>
        <w:t>»,</w:t>
      </w:r>
      <w:r w:rsidRPr="00071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«Про службу в органах </w:t>
      </w:r>
      <w:proofErr w:type="spellStart"/>
      <w:r>
        <w:rPr>
          <w:rFonts w:ascii="Times New Roman" w:hAnsi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>
        <w:rPr>
          <w:rFonts w:ascii="Times New Roman" w:hAnsi="Times New Roman"/>
          <w:sz w:val="28"/>
          <w:szCs w:val="28"/>
        </w:rPr>
        <w:t>іншими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законами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постановами </w:t>
      </w:r>
      <w:proofErr w:type="spellStart"/>
      <w:r>
        <w:rPr>
          <w:rFonts w:ascii="Times New Roman" w:hAnsi="Times New Roman"/>
          <w:sz w:val="28"/>
          <w:szCs w:val="28"/>
        </w:rPr>
        <w:t>Верховної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актами Президента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декретами, постановами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розпорядженнями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</w:t>
      </w:r>
      <w:proofErr w:type="gramStart"/>
      <w:r>
        <w:rPr>
          <w:rFonts w:ascii="Times New Roman" w:hAnsi="Times New Roman"/>
          <w:sz w:val="28"/>
          <w:szCs w:val="28"/>
        </w:rPr>
        <w:t>стр</w:t>
      </w:r>
      <w:proofErr w:type="gramEnd"/>
      <w:r>
        <w:rPr>
          <w:rFonts w:ascii="Times New Roman" w:hAnsi="Times New Roman"/>
          <w:sz w:val="28"/>
          <w:szCs w:val="28"/>
        </w:rPr>
        <w:t>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рішеннями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розпорядженнями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C00E33">
        <w:rPr>
          <w:rFonts w:ascii="Times New Roman" w:hAnsi="Times New Roman"/>
          <w:sz w:val="28"/>
          <w:szCs w:val="28"/>
        </w:rPr>
        <w:t xml:space="preserve"> </w:t>
      </w:r>
    </w:p>
    <w:p w:rsidR="00170F4F" w:rsidRDefault="000714BE" w:rsidP="000714BE">
      <w:pPr>
        <w:spacing w:after="0" w:line="240" w:lineRule="auto"/>
        <w:ind w:right="-283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Основною мето</w:t>
      </w:r>
      <w:r w:rsidR="00E40C25">
        <w:rPr>
          <w:rFonts w:ascii="Times New Roman" w:hAnsi="Times New Roman"/>
          <w:sz w:val="28"/>
          <w:szCs w:val="28"/>
        </w:rPr>
        <w:t xml:space="preserve">ю </w:t>
      </w:r>
      <w:proofErr w:type="spellStart"/>
      <w:r w:rsidR="00E40C2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E40C25">
        <w:rPr>
          <w:rFonts w:ascii="Times New Roman" w:hAnsi="Times New Roman"/>
          <w:sz w:val="28"/>
          <w:szCs w:val="28"/>
        </w:rPr>
        <w:t xml:space="preserve"> </w:t>
      </w:r>
      <w:r w:rsidR="00224091">
        <w:rPr>
          <w:rFonts w:ascii="Times New Roman" w:hAnsi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="00E33616">
        <w:rPr>
          <w:rFonts w:ascii="Times New Roman" w:hAnsi="Times New Roman"/>
          <w:sz w:val="28"/>
          <w:szCs w:val="28"/>
          <w:lang w:val="uk-UA"/>
        </w:rPr>
        <w:t>є</w:t>
      </w:r>
      <w:r w:rsidR="00224091">
        <w:rPr>
          <w:rFonts w:ascii="Times New Roman" w:hAnsi="Times New Roman"/>
          <w:sz w:val="28"/>
          <w:szCs w:val="28"/>
          <w:lang w:val="uk-UA"/>
        </w:rPr>
        <w:t xml:space="preserve"> забезпечення повноцінної діяльності усіх </w:t>
      </w:r>
      <w:proofErr w:type="gramStart"/>
      <w:r w:rsidR="00224091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224091">
        <w:rPr>
          <w:rFonts w:ascii="Times New Roman" w:hAnsi="Times New Roman"/>
          <w:sz w:val="28"/>
          <w:szCs w:val="28"/>
          <w:lang w:val="uk-UA"/>
        </w:rPr>
        <w:t>ідрозділів та структурних відділів міської ради, реальне покращення життя,</w:t>
      </w:r>
      <w:r w:rsidR="00E33616">
        <w:rPr>
          <w:rFonts w:ascii="Times New Roman" w:hAnsi="Times New Roman"/>
          <w:sz w:val="28"/>
          <w:szCs w:val="28"/>
          <w:lang w:val="uk-UA"/>
        </w:rPr>
        <w:t xml:space="preserve"> надання якісних послуг н</w:t>
      </w:r>
      <w:r w:rsidR="00170F4F">
        <w:rPr>
          <w:rFonts w:ascii="Times New Roman" w:hAnsi="Times New Roman"/>
          <w:sz w:val="28"/>
          <w:szCs w:val="28"/>
          <w:lang w:val="uk-UA"/>
        </w:rPr>
        <w:t>аселенню територіальної громади,</w:t>
      </w:r>
      <w:r w:rsidR="00791D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0F4F">
        <w:rPr>
          <w:rFonts w:ascii="Times New Roman" w:hAnsi="Times New Roman"/>
          <w:sz w:val="28"/>
          <w:szCs w:val="28"/>
          <w:lang w:val="uk-UA"/>
        </w:rPr>
        <w:t>забезпечення збалансованого економічного та соціального розвитку міста, ефективного використання природних, трудових і фінансових ресурсів.</w:t>
      </w:r>
    </w:p>
    <w:p w:rsidR="000714BE" w:rsidRPr="00170F4F" w:rsidRDefault="00170F4F" w:rsidP="000714BE">
      <w:pPr>
        <w:spacing w:after="0" w:line="240" w:lineRule="auto"/>
        <w:ind w:right="-283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</w:t>
      </w:r>
      <w:r w:rsidR="006D475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6D475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6D4751">
        <w:rPr>
          <w:rFonts w:ascii="Times New Roman" w:hAnsi="Times New Roman"/>
          <w:sz w:val="28"/>
          <w:szCs w:val="28"/>
          <w:lang w:val="uk-UA"/>
        </w:rPr>
        <w:t>а (апарат)</w:t>
      </w:r>
      <w:r>
        <w:rPr>
          <w:rFonts w:ascii="Times New Roman" w:hAnsi="Times New Roman"/>
          <w:sz w:val="28"/>
          <w:szCs w:val="28"/>
          <w:lang w:val="uk-UA"/>
        </w:rPr>
        <w:t xml:space="preserve"> є головним розпорядником коштів  бюджету</w:t>
      </w:r>
      <w:r w:rsidR="006D4751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A0018C">
        <w:rPr>
          <w:rFonts w:ascii="Times New Roman" w:hAnsi="Times New Roman"/>
          <w:sz w:val="28"/>
          <w:szCs w:val="28"/>
          <w:lang w:val="uk-UA"/>
        </w:rPr>
        <w:t xml:space="preserve"> Штатна чисельність працівників станом </w:t>
      </w:r>
      <w:r w:rsidR="00E369B5">
        <w:rPr>
          <w:rFonts w:ascii="Times New Roman" w:hAnsi="Times New Roman"/>
          <w:sz w:val="28"/>
          <w:szCs w:val="28"/>
          <w:lang w:val="uk-UA"/>
        </w:rPr>
        <w:t>на 01 січня 202</w:t>
      </w:r>
      <w:r w:rsidR="00AD4871">
        <w:rPr>
          <w:rFonts w:ascii="Times New Roman" w:hAnsi="Times New Roman"/>
          <w:sz w:val="28"/>
          <w:szCs w:val="28"/>
          <w:lang w:val="uk-UA"/>
        </w:rPr>
        <w:t>5</w:t>
      </w:r>
      <w:r w:rsidR="00E369B5">
        <w:rPr>
          <w:rFonts w:ascii="Times New Roman" w:hAnsi="Times New Roman"/>
          <w:sz w:val="28"/>
          <w:szCs w:val="28"/>
          <w:lang w:val="uk-UA"/>
        </w:rPr>
        <w:t xml:space="preserve"> року складає 6</w:t>
      </w:r>
      <w:r w:rsidR="00093676">
        <w:rPr>
          <w:rFonts w:ascii="Times New Roman" w:hAnsi="Times New Roman"/>
          <w:sz w:val="28"/>
          <w:szCs w:val="28"/>
          <w:lang w:val="uk-UA"/>
        </w:rPr>
        <w:t>7</w:t>
      </w:r>
      <w:r w:rsidR="004E5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69B5">
        <w:rPr>
          <w:rFonts w:ascii="Times New Roman" w:hAnsi="Times New Roman"/>
          <w:sz w:val="28"/>
          <w:szCs w:val="28"/>
          <w:lang w:val="uk-UA"/>
        </w:rPr>
        <w:t>штатних одиниць</w:t>
      </w:r>
      <w:r w:rsidR="00A0018C">
        <w:rPr>
          <w:rFonts w:ascii="Times New Roman" w:hAnsi="Times New Roman"/>
          <w:sz w:val="28"/>
          <w:szCs w:val="28"/>
          <w:lang w:val="uk-UA"/>
        </w:rPr>
        <w:t>.</w:t>
      </w:r>
      <w:r w:rsidR="000714BE" w:rsidRPr="00170F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14BE" w:rsidRPr="00224091" w:rsidRDefault="00224091" w:rsidP="000714BE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Міська рада фінансується </w:t>
      </w:r>
      <w:r w:rsidR="000714BE" w:rsidRPr="00224091">
        <w:rPr>
          <w:rFonts w:ascii="Times New Roman" w:hAnsi="Times New Roman"/>
          <w:sz w:val="28"/>
          <w:szCs w:val="28"/>
          <w:lang w:val="uk-UA"/>
        </w:rPr>
        <w:t xml:space="preserve"> за рах</w:t>
      </w:r>
      <w:r>
        <w:rPr>
          <w:rFonts w:ascii="Times New Roman" w:hAnsi="Times New Roman"/>
          <w:sz w:val="28"/>
          <w:szCs w:val="28"/>
          <w:lang w:val="uk-UA"/>
        </w:rPr>
        <w:t xml:space="preserve">унок </w:t>
      </w:r>
      <w:r w:rsidR="006D4751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4BE" w:rsidRPr="00224091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093676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, окрім того, отримує</w:t>
      </w:r>
      <w:r w:rsidR="00791D53">
        <w:rPr>
          <w:rFonts w:ascii="Times New Roman" w:hAnsi="Times New Roman"/>
          <w:sz w:val="28"/>
          <w:szCs w:val="28"/>
          <w:lang w:val="uk-UA"/>
        </w:rPr>
        <w:t xml:space="preserve"> власні надходження</w:t>
      </w:r>
      <w:r w:rsidR="004E537C">
        <w:rPr>
          <w:rFonts w:ascii="Times New Roman" w:hAnsi="Times New Roman"/>
          <w:sz w:val="28"/>
          <w:szCs w:val="28"/>
          <w:lang w:val="uk-UA"/>
        </w:rPr>
        <w:t>,</w:t>
      </w:r>
      <w:r w:rsidR="000714BE" w:rsidRPr="00224091">
        <w:rPr>
          <w:rFonts w:ascii="Times New Roman" w:hAnsi="Times New Roman"/>
          <w:sz w:val="28"/>
          <w:szCs w:val="28"/>
          <w:lang w:val="uk-UA"/>
        </w:rPr>
        <w:t xml:space="preserve"> які зараховуються до спеціального фонду бюджету.</w:t>
      </w:r>
    </w:p>
    <w:p w:rsidR="00092554" w:rsidRDefault="00170F4F" w:rsidP="000436F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Видатки</w:t>
      </w:r>
      <w:r w:rsidR="000714BE" w:rsidRPr="002240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74CF">
        <w:rPr>
          <w:rFonts w:ascii="Times New Roman" w:hAnsi="Times New Roman"/>
          <w:sz w:val="28"/>
          <w:szCs w:val="28"/>
          <w:lang w:val="uk-UA"/>
        </w:rPr>
        <w:t xml:space="preserve">профінансовані </w:t>
      </w:r>
      <w:r w:rsidR="000714BE" w:rsidRPr="00224091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AD4871">
        <w:rPr>
          <w:rFonts w:ascii="Times New Roman" w:hAnsi="Times New Roman"/>
          <w:sz w:val="28"/>
          <w:szCs w:val="28"/>
          <w:lang w:val="uk-UA"/>
        </w:rPr>
        <w:t>2</w:t>
      </w:r>
      <w:r w:rsidR="008D368D">
        <w:rPr>
          <w:rFonts w:ascii="Times New Roman" w:hAnsi="Times New Roman"/>
          <w:sz w:val="28"/>
          <w:szCs w:val="28"/>
          <w:lang w:val="uk-UA"/>
        </w:rPr>
        <w:t>2</w:t>
      </w:r>
      <w:r w:rsidR="000714BE" w:rsidRPr="000436F9">
        <w:rPr>
          <w:rFonts w:ascii="Times New Roman" w:hAnsi="Times New Roman"/>
          <w:sz w:val="28"/>
          <w:szCs w:val="28"/>
          <w:lang w:val="uk-UA"/>
        </w:rPr>
        <w:t xml:space="preserve"> бюджетними пр</w:t>
      </w:r>
      <w:r w:rsidR="00092554" w:rsidRPr="000436F9">
        <w:rPr>
          <w:rFonts w:ascii="Times New Roman" w:hAnsi="Times New Roman"/>
          <w:sz w:val="28"/>
          <w:szCs w:val="28"/>
          <w:lang w:val="uk-UA"/>
        </w:rPr>
        <w:t>ограмами</w:t>
      </w:r>
      <w:r w:rsidR="00092554">
        <w:rPr>
          <w:rFonts w:ascii="Times New Roman" w:hAnsi="Times New Roman"/>
          <w:sz w:val="28"/>
          <w:szCs w:val="28"/>
          <w:lang w:val="uk-UA"/>
        </w:rPr>
        <w:t xml:space="preserve">, їх перелік та </w:t>
      </w:r>
      <w:r w:rsidR="006D4751">
        <w:rPr>
          <w:rFonts w:ascii="Times New Roman" w:hAnsi="Times New Roman"/>
          <w:sz w:val="28"/>
          <w:szCs w:val="28"/>
          <w:lang w:val="uk-UA"/>
        </w:rPr>
        <w:t>в</w:t>
      </w:r>
      <w:r w:rsidR="00092554">
        <w:rPr>
          <w:rFonts w:ascii="Times New Roman" w:hAnsi="Times New Roman"/>
          <w:sz w:val="28"/>
          <w:szCs w:val="28"/>
          <w:lang w:val="uk-UA"/>
        </w:rPr>
        <w:t xml:space="preserve">идатки </w:t>
      </w:r>
      <w:r w:rsidR="000714BE" w:rsidRPr="00224091">
        <w:rPr>
          <w:rFonts w:ascii="Times New Roman" w:hAnsi="Times New Roman"/>
          <w:sz w:val="28"/>
          <w:szCs w:val="28"/>
          <w:lang w:val="uk-UA"/>
        </w:rPr>
        <w:t>в розрізі загального та спеціального фондів в та</w:t>
      </w:r>
      <w:r w:rsidR="000714BE" w:rsidRPr="00791D53">
        <w:rPr>
          <w:rFonts w:ascii="Times New Roman" w:hAnsi="Times New Roman"/>
          <w:sz w:val="28"/>
          <w:szCs w:val="28"/>
          <w:lang w:val="uk-UA"/>
        </w:rPr>
        <w:t>блиці.</w:t>
      </w:r>
      <w:r w:rsidR="003872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436F9" w:rsidRDefault="000436F9" w:rsidP="000436F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92554" w:rsidRDefault="00092554" w:rsidP="000925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Фінансування</w:t>
      </w:r>
      <w:proofErr w:type="spellEnd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бюджетних</w:t>
      </w:r>
      <w:proofErr w:type="spellEnd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програм</w:t>
      </w:r>
      <w:proofErr w:type="spellEnd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у 202</w:t>
      </w:r>
      <w:r w:rsidR="00AD4871">
        <w:rPr>
          <w:rFonts w:ascii="Times New Roman" w:eastAsia="Times New Roman" w:hAnsi="Times New Roman"/>
          <w:b/>
          <w:bCs/>
          <w:kern w:val="24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році</w:t>
      </w:r>
      <w:proofErr w:type="spellEnd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тис</w:t>
      </w:r>
      <w:proofErr w:type="gramStart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.г</w:t>
      </w:r>
      <w:proofErr w:type="gramEnd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рн</w:t>
      </w:r>
      <w:proofErr w:type="spellEnd"/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.</w:t>
      </w:r>
    </w:p>
    <w:tbl>
      <w:tblPr>
        <w:tblW w:w="9705" w:type="dxa"/>
        <w:tblLayout w:type="fixed"/>
        <w:tblCellMar>
          <w:left w:w="0" w:type="dxa"/>
          <w:right w:w="0" w:type="dxa"/>
        </w:tblCellMar>
        <w:tblLook w:val="0600"/>
      </w:tblPr>
      <w:tblGrid>
        <w:gridCol w:w="1392"/>
        <w:gridCol w:w="4433"/>
        <w:gridCol w:w="1276"/>
        <w:gridCol w:w="1274"/>
        <w:gridCol w:w="1330"/>
      </w:tblGrid>
      <w:tr w:rsidR="00092554" w:rsidTr="006D4751">
        <w:trPr>
          <w:trHeight w:val="69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КПКВКМБ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згідно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програмою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класифікації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видаткі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кредитування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фонд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Спец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іальний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фонд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Разом:</w:t>
            </w:r>
          </w:p>
        </w:tc>
      </w:tr>
      <w:tr w:rsidR="00092554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0110150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9255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Організаційне,інформаційно-аналітичне та матеріально-технічне забезпечення діяльності обласної ради,районної </w:t>
            </w:r>
            <w:proofErr w:type="spellStart"/>
            <w:r w:rsidRPr="0009255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ради,районної</w:t>
            </w:r>
            <w:proofErr w:type="spellEnd"/>
            <w:r w:rsidRPr="0009255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у місті ради (у разі її створення),міської,селищної,сільської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FD55FD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19472,3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FD55FD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13483,4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FD55FD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32955,7</w:t>
            </w:r>
          </w:p>
        </w:tc>
      </w:tr>
      <w:tr w:rsidR="00092554" w:rsidTr="006D4751">
        <w:trPr>
          <w:trHeight w:val="103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0110180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сфері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державного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AD4871" w:rsidP="005B6A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869,6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AD4871" w:rsidP="005B6A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869,6</w:t>
            </w:r>
          </w:p>
        </w:tc>
      </w:tr>
      <w:tr w:rsidR="00092554" w:rsidTr="006D4751">
        <w:trPr>
          <w:trHeight w:val="69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lastRenderedPageBreak/>
              <w:t>0112010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Багатопрофільна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стаціонарна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медична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допомога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населенню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AD4871" w:rsidP="0009367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5605,2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99,6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40E2" w:rsidRDefault="00AD4871" w:rsidP="0044061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5704,8</w:t>
            </w:r>
          </w:p>
        </w:tc>
      </w:tr>
      <w:tr w:rsidR="00092554" w:rsidTr="006D4751">
        <w:trPr>
          <w:trHeight w:val="48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0112111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Первинна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медична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допомога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населенню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,щ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надається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центрами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первинної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медичної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медико-санітарної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)</w:t>
            </w:r>
            <w:r w:rsidR="00BB25A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допомоги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5D1919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2512,5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92554" w:rsidRDefault="00092554" w:rsidP="005D191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5D1919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2512,5</w:t>
            </w:r>
          </w:p>
        </w:tc>
      </w:tr>
      <w:tr w:rsidR="00F85AA9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85AA9" w:rsidRPr="00F85AA9" w:rsidRDefault="00F85AA9" w:rsidP="00F85AA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0112152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85AA9" w:rsidRPr="00F85AA9" w:rsidRDefault="00F85AA9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Інші програми та заходи у сфері охорони здоров’я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85AA9" w:rsidRPr="00F85AA9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943,7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F85AA9" w:rsidRDefault="00F85AA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85AA9" w:rsidRPr="00FB40E2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943,7</w:t>
            </w:r>
          </w:p>
        </w:tc>
      </w:tr>
      <w:tr w:rsidR="004E537C" w:rsidRPr="004E537C" w:rsidTr="006D4751">
        <w:trPr>
          <w:trHeight w:val="1103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E537C" w:rsidRPr="004E537C" w:rsidRDefault="004E537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0113192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E537C" w:rsidRPr="004E537C" w:rsidRDefault="004E537C" w:rsidP="004E53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 w:rsidRPr="004E53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Надання фінансової підтримки             громадським об’єднанням ветеранів і осіб з інвалідністю, діяльність яких має соціальну спрямованість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E537C" w:rsidRPr="004E537C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166,6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E537C" w:rsidRDefault="004E537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E537C" w:rsidRPr="004E537C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166,6</w:t>
            </w:r>
          </w:p>
        </w:tc>
      </w:tr>
      <w:tr w:rsidR="00044ACA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44ACA" w:rsidRPr="00044ACA" w:rsidRDefault="00044AC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0113242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44ACA" w:rsidRPr="00044ACA" w:rsidRDefault="00044ACA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44ACA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44ACA" w:rsidRDefault="00044AC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44ACA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183</w:t>
            </w:r>
          </w:p>
        </w:tc>
      </w:tr>
      <w:tr w:rsidR="00092554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0115051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Фінансова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ідтримка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регіональних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всеукраїнських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об’єднань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фізкультурно-спортивної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спрямованості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навчально-тренувальної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спортивної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роботи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FE1846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253,5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FE1846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253,5</w:t>
            </w:r>
          </w:p>
        </w:tc>
      </w:tr>
      <w:tr w:rsidR="00092554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0115053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Фінансова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ідтримка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утримання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місцевих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осередків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(рад)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всеукраїнських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об’єднань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фізкультурно-спортивної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спрямованості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AD4871" w:rsidP="00FE18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221,4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FE1846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221,4</w:t>
            </w:r>
          </w:p>
        </w:tc>
      </w:tr>
      <w:tr w:rsidR="00092554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0116013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водопровідно-каналізаційного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господарства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50326E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236,1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92554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50326E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334,1</w:t>
            </w:r>
          </w:p>
        </w:tc>
      </w:tr>
      <w:tr w:rsidR="00092554" w:rsidTr="006D4751">
        <w:trPr>
          <w:trHeight w:val="103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0116030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благоустрою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населених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пункті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1E6AF4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10418,4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1E6AF4" w:rsidRDefault="00AD4871" w:rsidP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572,8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1E6AF4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10991,2</w:t>
            </w:r>
          </w:p>
        </w:tc>
      </w:tr>
      <w:tr w:rsidR="004E537C" w:rsidRPr="004E537C" w:rsidTr="006D4751">
        <w:trPr>
          <w:trHeight w:val="103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E537C" w:rsidRPr="004E537C" w:rsidRDefault="004E537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0116071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E537C" w:rsidRPr="004E537C" w:rsidRDefault="004E537C" w:rsidP="004E537C">
            <w:pPr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 w:rsidRPr="004E537C">
              <w:rPr>
                <w:rFonts w:ascii="Times New Roman" w:hAnsi="Times New Roman"/>
                <w:sz w:val="24"/>
                <w:szCs w:val="24"/>
                <w:lang w:val="uk-UA"/>
              </w:rPr>
              <w:t>Відшкодування різниці між розміром ціни (тарифом)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E537C" w:rsidRPr="004E537C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554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E537C" w:rsidRDefault="004E537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E537C" w:rsidRPr="004E537C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554</w:t>
            </w:r>
          </w:p>
        </w:tc>
      </w:tr>
      <w:tr w:rsidR="00092554" w:rsidTr="006D4751">
        <w:trPr>
          <w:trHeight w:val="103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0117130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заходів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із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землеустрою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1D5B0E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1D5B0E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61</w:t>
            </w:r>
          </w:p>
        </w:tc>
      </w:tr>
      <w:tr w:rsidR="00AD4871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AD4871" w:rsidRPr="00AD4871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0117310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D4871" w:rsidRPr="00AD4871" w:rsidRDefault="00AD4871">
            <w:pPr>
              <w:spacing w:after="0" w:line="240" w:lineRule="auto"/>
              <w:ind w:left="144"/>
              <w:textAlignment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Будівництво об’єктів житлово-комунального господарства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D4871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AD4871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375,1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AD4871" w:rsidRDefault="00AD487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375,1</w:t>
            </w:r>
          </w:p>
        </w:tc>
      </w:tr>
      <w:tr w:rsidR="008D368D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D368D" w:rsidRPr="008D368D" w:rsidRDefault="008D36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0117384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D368D" w:rsidRPr="008D368D" w:rsidRDefault="008D368D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Реалізація проектів і заходів за рахунок залишку коштів спеціального фонду державного бюджету, що утворилися станом на 01 січня 2023 року, джерелом формування яких були кредити (позики) від Європейського інвестиційного банку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D368D" w:rsidRDefault="008D368D" w:rsidP="0044061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D368D" w:rsidRDefault="008D36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1613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D368D" w:rsidRDefault="008D368D" w:rsidP="0044061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1613</w:t>
            </w:r>
          </w:p>
        </w:tc>
      </w:tr>
      <w:tr w:rsidR="00092554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0117461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Утримання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розвиток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доріг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дорожньої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рахунок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коштів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8D368D" w:rsidP="0044061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8D368D" w:rsidP="0044061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1100</w:t>
            </w:r>
          </w:p>
        </w:tc>
      </w:tr>
      <w:tr w:rsidR="00092554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lastRenderedPageBreak/>
              <w:t>0117680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Членські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асоціацій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органів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ісцевого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8D3F77" w:rsidRDefault="008D36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8D3F77" w:rsidRDefault="008D36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20,4</w:t>
            </w:r>
          </w:p>
        </w:tc>
      </w:tr>
      <w:tr w:rsidR="00092554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0118110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 w:rsidRPr="00092554"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3150D6" w:rsidRDefault="008D36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3150D6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3150D6" w:rsidRDefault="008D36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31,4</w:t>
            </w:r>
          </w:p>
        </w:tc>
      </w:tr>
      <w:tr w:rsidR="00092554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uk-UA"/>
              </w:rPr>
              <w:t>0118130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 w:rsidRPr="00092554"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Забезпечення діяльності місцевої пожежної охорони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3150D6" w:rsidRDefault="008D36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936,2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3150D6" w:rsidRDefault="000925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3150D6" w:rsidRDefault="008D36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936,2</w:t>
            </w:r>
          </w:p>
        </w:tc>
      </w:tr>
      <w:tr w:rsidR="00044ACA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44ACA" w:rsidRDefault="00044ACA" w:rsidP="006132B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0118220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44ACA" w:rsidRDefault="00044ACA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Заходи та роботи з мобілізаційної підготовки місцевого значення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44ACA" w:rsidRDefault="008D368D" w:rsidP="005B6A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178,9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44ACA" w:rsidRDefault="00044AC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44ACA" w:rsidRDefault="008D368D" w:rsidP="005B6A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178,9</w:t>
            </w:r>
          </w:p>
        </w:tc>
      </w:tr>
      <w:tr w:rsidR="002B5572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2B5572" w:rsidRDefault="002B5572" w:rsidP="006132B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0118230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2B5572" w:rsidRDefault="002B5572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Заходи та роботи з мобілізаційної підготовки місцевого значення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2B5572" w:rsidRDefault="008D368D" w:rsidP="005B6A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435,7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2B5572" w:rsidRDefault="002B55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2B5572" w:rsidRDefault="008D368D" w:rsidP="005B6A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435,7</w:t>
            </w:r>
          </w:p>
        </w:tc>
      </w:tr>
      <w:tr w:rsidR="004A0DB3" w:rsidTr="006D4751">
        <w:trPr>
          <w:trHeight w:val="3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A0DB3" w:rsidRDefault="004A0DB3" w:rsidP="006132B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0118312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A0DB3" w:rsidRDefault="004A0DB3">
            <w:pPr>
              <w:spacing w:after="0" w:line="240" w:lineRule="auto"/>
              <w:ind w:left="144"/>
              <w:textAlignment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val="uk-UA" w:eastAsia="uk-UA"/>
              </w:rPr>
              <w:t>Утилізація відходів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A0DB3" w:rsidRDefault="004A0DB3" w:rsidP="005B6A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A0DB3" w:rsidRDefault="008D368D" w:rsidP="004A0D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676,5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A0DB3" w:rsidRDefault="008D368D" w:rsidP="005B6A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676,5</w:t>
            </w:r>
          </w:p>
        </w:tc>
      </w:tr>
      <w:tr w:rsidR="00092554" w:rsidTr="006D4751">
        <w:trPr>
          <w:trHeight w:val="576"/>
        </w:trPr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092554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Всього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видатків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головним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розпорядником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Default="008D368D" w:rsidP="000436F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44199,9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440615" w:rsidRDefault="008D368D" w:rsidP="00A1510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16918,4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92554" w:rsidRPr="00155FB0" w:rsidRDefault="008D368D" w:rsidP="00A1510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61118,3</w:t>
            </w:r>
          </w:p>
        </w:tc>
      </w:tr>
    </w:tbl>
    <w:p w:rsidR="00092554" w:rsidRDefault="00092554" w:rsidP="00092554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72B9" w:rsidRPr="00FD55FD" w:rsidRDefault="00440615" w:rsidP="003872B9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КПКВК 0110150</w:t>
      </w:r>
    </w:p>
    <w:p w:rsidR="000E55AB" w:rsidRDefault="0022288C" w:rsidP="0022288C">
      <w:pPr>
        <w:pStyle w:val="docdata"/>
        <w:spacing w:before="0" w:beforeAutospacing="0" w:after="1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2912C7" w:rsidRPr="002912C7">
        <w:rPr>
          <w:color w:val="000000"/>
          <w:sz w:val="28"/>
          <w:szCs w:val="28"/>
          <w:lang w:val="uk-UA"/>
        </w:rPr>
        <w:t>По бюджетній програмі</w:t>
      </w:r>
      <w:r w:rsidR="002912C7">
        <w:rPr>
          <w:color w:val="000000"/>
          <w:sz w:val="28"/>
          <w:szCs w:val="28"/>
        </w:rPr>
        <w:t> </w:t>
      </w:r>
      <w:r w:rsidR="002912C7" w:rsidRPr="002912C7">
        <w:rPr>
          <w:color w:val="000000"/>
          <w:sz w:val="28"/>
          <w:szCs w:val="28"/>
          <w:lang w:val="uk-UA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2912C7">
        <w:rPr>
          <w:color w:val="000000"/>
          <w:sz w:val="28"/>
          <w:szCs w:val="28"/>
        </w:rPr>
        <w:t> </w:t>
      </w:r>
      <w:r w:rsidR="002912C7" w:rsidRPr="002912C7">
        <w:rPr>
          <w:color w:val="000000"/>
          <w:sz w:val="28"/>
          <w:szCs w:val="28"/>
          <w:lang w:val="uk-UA"/>
        </w:rPr>
        <w:t xml:space="preserve">  затверджено обсяг бюджетних призначень на 202</w:t>
      </w:r>
      <w:r w:rsidR="006A582B">
        <w:rPr>
          <w:color w:val="000000"/>
          <w:sz w:val="28"/>
          <w:szCs w:val="28"/>
          <w:lang w:val="uk-UA"/>
        </w:rPr>
        <w:t>4</w:t>
      </w:r>
      <w:r w:rsidR="002912C7" w:rsidRPr="002912C7">
        <w:rPr>
          <w:color w:val="000000"/>
          <w:sz w:val="28"/>
          <w:szCs w:val="28"/>
          <w:lang w:val="uk-UA"/>
        </w:rPr>
        <w:t xml:space="preserve"> рік </w:t>
      </w:r>
      <w:r w:rsidR="006A582B">
        <w:rPr>
          <w:color w:val="000000"/>
          <w:sz w:val="28"/>
          <w:szCs w:val="28"/>
          <w:lang w:val="uk-UA"/>
        </w:rPr>
        <w:t>33171,8</w:t>
      </w:r>
      <w:r w:rsidR="00155F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912C7" w:rsidRPr="002912C7">
        <w:rPr>
          <w:color w:val="000000"/>
          <w:sz w:val="28"/>
          <w:szCs w:val="28"/>
          <w:lang w:val="uk-UA"/>
        </w:rPr>
        <w:t>тис.грн</w:t>
      </w:r>
      <w:proofErr w:type="spellEnd"/>
      <w:r w:rsidR="002912C7" w:rsidRPr="002912C7">
        <w:rPr>
          <w:color w:val="000000"/>
          <w:sz w:val="28"/>
          <w:szCs w:val="28"/>
          <w:lang w:val="uk-UA"/>
        </w:rPr>
        <w:t>., в тому числі загального фонду 1</w:t>
      </w:r>
      <w:r w:rsidR="006A582B">
        <w:rPr>
          <w:color w:val="000000"/>
          <w:sz w:val="28"/>
          <w:szCs w:val="28"/>
          <w:lang w:val="uk-UA"/>
        </w:rPr>
        <w:t>9661</w:t>
      </w:r>
      <w:r w:rsidR="00155FB0">
        <w:rPr>
          <w:color w:val="000000"/>
          <w:sz w:val="28"/>
          <w:szCs w:val="28"/>
          <w:lang w:val="uk-UA"/>
        </w:rPr>
        <w:t>,</w:t>
      </w:r>
      <w:r w:rsidR="006A582B">
        <w:rPr>
          <w:color w:val="000000"/>
          <w:sz w:val="28"/>
          <w:szCs w:val="28"/>
          <w:lang w:val="uk-UA"/>
        </w:rPr>
        <w:t>3</w:t>
      </w:r>
      <w:r w:rsidR="002912C7" w:rsidRPr="002912C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912C7" w:rsidRPr="002912C7">
        <w:rPr>
          <w:color w:val="000000"/>
          <w:sz w:val="28"/>
          <w:szCs w:val="28"/>
          <w:lang w:val="uk-UA"/>
        </w:rPr>
        <w:t>тис.грн</w:t>
      </w:r>
      <w:proofErr w:type="spellEnd"/>
      <w:r w:rsidR="002912C7" w:rsidRPr="002912C7">
        <w:rPr>
          <w:color w:val="000000"/>
          <w:sz w:val="28"/>
          <w:szCs w:val="28"/>
          <w:lang w:val="uk-UA"/>
        </w:rPr>
        <w:t xml:space="preserve">., спеціального фонду </w:t>
      </w:r>
      <w:r w:rsidR="006A582B">
        <w:rPr>
          <w:color w:val="000000"/>
          <w:sz w:val="28"/>
          <w:szCs w:val="28"/>
          <w:lang w:val="uk-UA"/>
        </w:rPr>
        <w:t>13510</w:t>
      </w:r>
      <w:r w:rsidR="00155FB0">
        <w:rPr>
          <w:color w:val="000000"/>
          <w:sz w:val="28"/>
          <w:szCs w:val="28"/>
          <w:lang w:val="uk-UA"/>
        </w:rPr>
        <w:t>,</w:t>
      </w:r>
      <w:r w:rsidR="006A582B">
        <w:rPr>
          <w:color w:val="000000"/>
          <w:sz w:val="28"/>
          <w:szCs w:val="28"/>
          <w:lang w:val="uk-UA"/>
        </w:rPr>
        <w:t>5</w:t>
      </w:r>
      <w:r w:rsidR="002912C7" w:rsidRPr="002912C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912C7" w:rsidRPr="002912C7">
        <w:rPr>
          <w:color w:val="000000"/>
          <w:sz w:val="28"/>
          <w:szCs w:val="28"/>
          <w:lang w:val="uk-UA"/>
        </w:rPr>
        <w:t>тис.грн</w:t>
      </w:r>
      <w:proofErr w:type="spellEnd"/>
      <w:r w:rsidR="002912C7" w:rsidRPr="002912C7">
        <w:rPr>
          <w:color w:val="000000"/>
          <w:sz w:val="28"/>
          <w:szCs w:val="28"/>
          <w:lang w:val="uk-UA"/>
        </w:rPr>
        <w:t>.</w:t>
      </w:r>
    </w:p>
    <w:p w:rsidR="002912C7" w:rsidRPr="00FD55FD" w:rsidRDefault="0022288C" w:rsidP="0022288C">
      <w:pPr>
        <w:pStyle w:val="docdata"/>
        <w:spacing w:before="0" w:beforeAutospacing="0" w:after="1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2912C7" w:rsidRPr="002912C7">
        <w:rPr>
          <w:color w:val="000000"/>
          <w:sz w:val="28"/>
          <w:szCs w:val="28"/>
          <w:lang w:val="uk-UA"/>
        </w:rPr>
        <w:t xml:space="preserve"> </w:t>
      </w:r>
      <w:r w:rsidR="002912C7" w:rsidRPr="00FD55FD">
        <w:rPr>
          <w:color w:val="000000"/>
          <w:sz w:val="28"/>
          <w:szCs w:val="28"/>
          <w:lang w:val="uk-UA"/>
        </w:rPr>
        <w:t>Касові видатки за 202</w:t>
      </w:r>
      <w:r w:rsidR="006A582B">
        <w:rPr>
          <w:color w:val="000000"/>
          <w:sz w:val="28"/>
          <w:szCs w:val="28"/>
          <w:lang w:val="uk-UA"/>
        </w:rPr>
        <w:t>4</w:t>
      </w:r>
      <w:r w:rsidR="002912C7" w:rsidRPr="00FD55FD">
        <w:rPr>
          <w:color w:val="000000"/>
          <w:sz w:val="28"/>
          <w:szCs w:val="28"/>
          <w:lang w:val="uk-UA"/>
        </w:rPr>
        <w:t xml:space="preserve"> рік</w:t>
      </w:r>
      <w:r w:rsidR="002912C7">
        <w:rPr>
          <w:color w:val="000000"/>
          <w:sz w:val="28"/>
          <w:szCs w:val="28"/>
        </w:rPr>
        <w:t> </w:t>
      </w:r>
      <w:r w:rsidR="002912C7" w:rsidRPr="00FD55FD">
        <w:rPr>
          <w:color w:val="000000"/>
          <w:sz w:val="28"/>
          <w:szCs w:val="28"/>
          <w:lang w:val="uk-UA"/>
        </w:rPr>
        <w:t xml:space="preserve"> по загальному фонду склали всього 1</w:t>
      </w:r>
      <w:r w:rsidR="006A582B">
        <w:rPr>
          <w:color w:val="000000"/>
          <w:sz w:val="28"/>
          <w:szCs w:val="28"/>
          <w:lang w:val="uk-UA"/>
        </w:rPr>
        <w:t>9472</w:t>
      </w:r>
      <w:r w:rsidR="00155FB0">
        <w:rPr>
          <w:color w:val="000000"/>
          <w:sz w:val="28"/>
          <w:szCs w:val="28"/>
          <w:lang w:val="uk-UA"/>
        </w:rPr>
        <w:t>,</w:t>
      </w:r>
      <w:r w:rsidR="006A582B">
        <w:rPr>
          <w:color w:val="000000"/>
          <w:sz w:val="28"/>
          <w:szCs w:val="28"/>
          <w:lang w:val="uk-UA"/>
        </w:rPr>
        <w:t>3</w:t>
      </w:r>
      <w:r w:rsidR="002912C7" w:rsidRPr="00FD55F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912C7" w:rsidRPr="00FD55FD">
        <w:rPr>
          <w:color w:val="000000"/>
          <w:sz w:val="28"/>
          <w:szCs w:val="28"/>
          <w:lang w:val="uk-UA"/>
        </w:rPr>
        <w:t>тис.грн</w:t>
      </w:r>
      <w:proofErr w:type="spellEnd"/>
      <w:r w:rsidR="002912C7" w:rsidRPr="00FD55FD">
        <w:rPr>
          <w:color w:val="000000"/>
          <w:sz w:val="28"/>
          <w:szCs w:val="28"/>
          <w:lang w:val="uk-UA"/>
        </w:rPr>
        <w:t xml:space="preserve">., в тому числі: </w:t>
      </w:r>
    </w:p>
    <w:p w:rsidR="002912C7" w:rsidRPr="00155FB0" w:rsidRDefault="002912C7" w:rsidP="0022288C">
      <w:pPr>
        <w:pStyle w:val="a7"/>
        <w:spacing w:before="0" w:beforeAutospacing="0" w:after="10" w:afterAutospacing="0"/>
        <w:rPr>
          <w:lang w:val="uk-UA"/>
        </w:rPr>
      </w:pPr>
      <w:r w:rsidRPr="00155FB0">
        <w:rPr>
          <w:color w:val="000000"/>
          <w:sz w:val="28"/>
          <w:szCs w:val="28"/>
          <w:lang w:val="uk-UA"/>
        </w:rPr>
        <w:t>- на заробітну плату працівників та нарахування на неї -</w:t>
      </w:r>
      <w:r>
        <w:rPr>
          <w:color w:val="000000"/>
          <w:sz w:val="28"/>
          <w:szCs w:val="28"/>
        </w:rPr>
        <w:t> </w:t>
      </w:r>
      <w:r w:rsidRPr="00155FB0">
        <w:rPr>
          <w:color w:val="000000"/>
          <w:sz w:val="28"/>
          <w:szCs w:val="28"/>
          <w:lang w:val="uk-UA"/>
        </w:rPr>
        <w:t xml:space="preserve"> </w:t>
      </w:r>
      <w:r w:rsidR="006A582B">
        <w:rPr>
          <w:color w:val="000000"/>
          <w:sz w:val="28"/>
          <w:szCs w:val="28"/>
          <w:lang w:val="uk-UA"/>
        </w:rPr>
        <w:t>17484,1</w:t>
      </w:r>
      <w:r>
        <w:rPr>
          <w:color w:val="000000"/>
          <w:sz w:val="28"/>
          <w:szCs w:val="28"/>
        </w:rPr>
        <w:t> </w:t>
      </w:r>
      <w:proofErr w:type="spellStart"/>
      <w:r w:rsidRPr="00155FB0">
        <w:rPr>
          <w:color w:val="000000"/>
          <w:sz w:val="28"/>
          <w:szCs w:val="28"/>
          <w:lang w:val="uk-UA"/>
        </w:rPr>
        <w:t>тис.грн</w:t>
      </w:r>
      <w:proofErr w:type="spellEnd"/>
      <w:r w:rsidRPr="00155FB0">
        <w:rPr>
          <w:color w:val="000000"/>
          <w:sz w:val="28"/>
          <w:szCs w:val="28"/>
          <w:lang w:val="uk-UA"/>
        </w:rPr>
        <w:t>..;</w:t>
      </w:r>
    </w:p>
    <w:p w:rsidR="002912C7" w:rsidRDefault="002912C7" w:rsidP="0022288C">
      <w:pPr>
        <w:pStyle w:val="a7"/>
        <w:spacing w:before="0" w:beforeAutospacing="0" w:after="10" w:afterAutospacing="0"/>
      </w:pPr>
      <w:r w:rsidRPr="00155FB0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</w:rPr>
        <w:t> </w:t>
      </w:r>
      <w:r w:rsidRPr="00155FB0">
        <w:rPr>
          <w:color w:val="000000"/>
          <w:sz w:val="28"/>
          <w:szCs w:val="28"/>
          <w:lang w:val="uk-UA"/>
        </w:rPr>
        <w:t xml:space="preserve"> на оплату комунальних послуг та енергоносіїв -</w:t>
      </w:r>
      <w:r>
        <w:rPr>
          <w:color w:val="000000"/>
          <w:sz w:val="28"/>
          <w:szCs w:val="28"/>
        </w:rPr>
        <w:t>  </w:t>
      </w:r>
      <w:r w:rsidRPr="00155FB0">
        <w:rPr>
          <w:color w:val="000000"/>
          <w:sz w:val="28"/>
          <w:szCs w:val="28"/>
          <w:lang w:val="uk-UA"/>
        </w:rPr>
        <w:t xml:space="preserve"> </w:t>
      </w:r>
      <w:r w:rsidR="006A582B">
        <w:rPr>
          <w:color w:val="000000"/>
          <w:sz w:val="28"/>
          <w:szCs w:val="28"/>
          <w:lang w:val="uk-UA"/>
        </w:rPr>
        <w:t>673,1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тис.грн</w:t>
      </w:r>
      <w:proofErr w:type="spellEnd"/>
      <w:r>
        <w:rPr>
          <w:color w:val="000000"/>
          <w:sz w:val="28"/>
          <w:szCs w:val="28"/>
        </w:rPr>
        <w:t>.;</w:t>
      </w:r>
    </w:p>
    <w:p w:rsidR="000E55AB" w:rsidRDefault="002912C7" w:rsidP="0022288C">
      <w:pPr>
        <w:pStyle w:val="a7"/>
        <w:spacing w:before="0" w:beforeAutospacing="0" w:after="10" w:afterAutospacing="0"/>
        <w:jc w:val="both"/>
        <w:rPr>
          <w:color w:val="242424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поточні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видатки</w:t>
      </w:r>
      <w:proofErr w:type="spellEnd"/>
      <w:r>
        <w:rPr>
          <w:color w:val="000000"/>
          <w:sz w:val="28"/>
          <w:szCs w:val="28"/>
        </w:rPr>
        <w:t xml:space="preserve"> – </w:t>
      </w:r>
      <w:r w:rsidR="00C52064">
        <w:rPr>
          <w:color w:val="000000"/>
          <w:sz w:val="28"/>
          <w:szCs w:val="28"/>
          <w:lang w:val="uk-UA"/>
        </w:rPr>
        <w:t>1</w:t>
      </w:r>
      <w:r w:rsidR="0057488F">
        <w:rPr>
          <w:color w:val="000000"/>
          <w:sz w:val="28"/>
          <w:szCs w:val="28"/>
          <w:lang w:val="uk-UA"/>
        </w:rPr>
        <w:t>315,1</w:t>
      </w:r>
      <w:r>
        <w:rPr>
          <w:color w:val="000000"/>
          <w:sz w:val="28"/>
          <w:szCs w:val="28"/>
        </w:rPr>
        <w:t xml:space="preserve"> тис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 xml:space="preserve">., </w:t>
      </w:r>
      <w:r w:rsidR="00FD55FD">
        <w:rPr>
          <w:color w:val="000000"/>
          <w:sz w:val="28"/>
          <w:szCs w:val="28"/>
          <w:lang w:val="uk-UA"/>
        </w:rPr>
        <w:t xml:space="preserve">а саме: </w:t>
      </w:r>
      <w:proofErr w:type="spellStart"/>
      <w:r>
        <w:rPr>
          <w:color w:val="000000"/>
          <w:sz w:val="28"/>
          <w:szCs w:val="28"/>
        </w:rPr>
        <w:t>витрати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супровід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ідтримку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онлайн-сервісів</w:t>
      </w:r>
      <w:proofErr w:type="spellEnd"/>
      <w:r w:rsidR="00F60A19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веб-сайту</w:t>
      </w:r>
      <w:proofErr w:type="spellEnd"/>
      <w:r w:rsidR="00F60A19">
        <w:rPr>
          <w:color w:val="000000"/>
          <w:sz w:val="28"/>
          <w:szCs w:val="28"/>
          <w:lang w:val="uk-UA"/>
        </w:rPr>
        <w:t>, за користування захищеним цифровим каналом</w:t>
      </w:r>
      <w:r>
        <w:rPr>
          <w:color w:val="000000"/>
          <w:sz w:val="28"/>
          <w:szCs w:val="28"/>
        </w:rPr>
        <w:t xml:space="preserve"> – </w:t>
      </w:r>
      <w:r w:rsidR="00F60A19">
        <w:rPr>
          <w:color w:val="000000"/>
          <w:sz w:val="28"/>
          <w:szCs w:val="28"/>
          <w:lang w:val="uk-UA"/>
        </w:rPr>
        <w:t xml:space="preserve">340,8 </w:t>
      </w:r>
      <w:proofErr w:type="spellStart"/>
      <w:r>
        <w:rPr>
          <w:color w:val="000000"/>
          <w:sz w:val="28"/>
          <w:szCs w:val="28"/>
        </w:rPr>
        <w:t>тис.грн</w:t>
      </w:r>
      <w:proofErr w:type="spellEnd"/>
      <w:r>
        <w:rPr>
          <w:color w:val="000000"/>
          <w:sz w:val="28"/>
          <w:szCs w:val="28"/>
        </w:rPr>
        <w:t xml:space="preserve">., </w:t>
      </w:r>
      <w:r w:rsidRPr="002912C7">
        <w:rPr>
          <w:color w:val="242424"/>
          <w:sz w:val="28"/>
          <w:szCs w:val="28"/>
        </w:rPr>
        <w:t>ремонт</w:t>
      </w:r>
      <w:r w:rsidR="00471331">
        <w:rPr>
          <w:color w:val="242424"/>
          <w:sz w:val="28"/>
          <w:szCs w:val="28"/>
          <w:lang w:val="uk-UA"/>
        </w:rPr>
        <w:t xml:space="preserve">, </w:t>
      </w:r>
      <w:proofErr w:type="spellStart"/>
      <w:r w:rsidRPr="002912C7">
        <w:rPr>
          <w:color w:val="242424"/>
          <w:sz w:val="28"/>
          <w:szCs w:val="28"/>
        </w:rPr>
        <w:t>технічне</w:t>
      </w:r>
      <w:proofErr w:type="spellEnd"/>
      <w:r w:rsidRPr="002912C7">
        <w:rPr>
          <w:color w:val="242424"/>
          <w:sz w:val="28"/>
          <w:szCs w:val="28"/>
        </w:rPr>
        <w:t xml:space="preserve"> </w:t>
      </w:r>
      <w:proofErr w:type="spellStart"/>
      <w:r w:rsidRPr="002912C7">
        <w:rPr>
          <w:color w:val="242424"/>
          <w:sz w:val="28"/>
          <w:szCs w:val="28"/>
        </w:rPr>
        <w:t>обслуговування</w:t>
      </w:r>
      <w:proofErr w:type="spellEnd"/>
      <w:r w:rsidRPr="002912C7">
        <w:rPr>
          <w:color w:val="242424"/>
          <w:sz w:val="28"/>
          <w:szCs w:val="28"/>
        </w:rPr>
        <w:t xml:space="preserve"> </w:t>
      </w:r>
      <w:proofErr w:type="spellStart"/>
      <w:r w:rsidRPr="002912C7">
        <w:rPr>
          <w:color w:val="242424"/>
          <w:sz w:val="28"/>
          <w:szCs w:val="28"/>
        </w:rPr>
        <w:t>комп’ютерної</w:t>
      </w:r>
      <w:proofErr w:type="spellEnd"/>
      <w:r w:rsidRPr="002912C7">
        <w:rPr>
          <w:color w:val="242424"/>
          <w:sz w:val="28"/>
          <w:szCs w:val="28"/>
        </w:rPr>
        <w:t xml:space="preserve"> </w:t>
      </w:r>
      <w:proofErr w:type="spellStart"/>
      <w:r w:rsidRPr="002912C7">
        <w:rPr>
          <w:color w:val="242424"/>
          <w:sz w:val="28"/>
          <w:szCs w:val="28"/>
        </w:rPr>
        <w:t>техніки</w:t>
      </w:r>
      <w:proofErr w:type="spellEnd"/>
      <w:r w:rsidR="00471331">
        <w:rPr>
          <w:color w:val="242424"/>
          <w:sz w:val="28"/>
          <w:szCs w:val="28"/>
          <w:lang w:val="uk-UA"/>
        </w:rPr>
        <w:t xml:space="preserve"> та придбання малоцінного </w:t>
      </w:r>
      <w:r w:rsidR="00DA233B">
        <w:rPr>
          <w:color w:val="242424"/>
          <w:sz w:val="28"/>
          <w:szCs w:val="28"/>
          <w:lang w:val="uk-UA"/>
        </w:rPr>
        <w:t>комп’ютерного</w:t>
      </w:r>
      <w:r w:rsidR="00471331">
        <w:rPr>
          <w:color w:val="242424"/>
          <w:sz w:val="28"/>
          <w:szCs w:val="28"/>
          <w:lang w:val="uk-UA"/>
        </w:rPr>
        <w:t xml:space="preserve"> </w:t>
      </w:r>
      <w:proofErr w:type="spellStart"/>
      <w:r w:rsidR="00471331">
        <w:rPr>
          <w:color w:val="242424"/>
          <w:sz w:val="28"/>
          <w:szCs w:val="28"/>
          <w:lang w:val="uk-UA"/>
        </w:rPr>
        <w:t>інвентаря</w:t>
      </w:r>
      <w:proofErr w:type="spellEnd"/>
      <w:r w:rsidR="00471331">
        <w:rPr>
          <w:color w:val="242424"/>
          <w:sz w:val="28"/>
          <w:szCs w:val="28"/>
          <w:lang w:val="uk-UA"/>
        </w:rPr>
        <w:t xml:space="preserve"> – 1</w:t>
      </w:r>
      <w:r w:rsidR="00F60A19">
        <w:rPr>
          <w:color w:val="242424"/>
          <w:sz w:val="28"/>
          <w:szCs w:val="28"/>
          <w:lang w:val="uk-UA"/>
        </w:rPr>
        <w:t>45</w:t>
      </w:r>
      <w:r w:rsidR="00471331">
        <w:rPr>
          <w:color w:val="242424"/>
          <w:sz w:val="28"/>
          <w:szCs w:val="28"/>
          <w:lang w:val="uk-UA"/>
        </w:rPr>
        <w:t>,</w:t>
      </w:r>
      <w:r w:rsidR="00F60A19">
        <w:rPr>
          <w:color w:val="242424"/>
          <w:sz w:val="28"/>
          <w:szCs w:val="28"/>
          <w:lang w:val="uk-UA"/>
        </w:rPr>
        <w:t>4</w:t>
      </w:r>
      <w:r w:rsidR="00471331">
        <w:rPr>
          <w:color w:val="242424"/>
          <w:sz w:val="28"/>
          <w:szCs w:val="28"/>
          <w:lang w:val="uk-UA"/>
        </w:rPr>
        <w:t xml:space="preserve"> </w:t>
      </w:r>
      <w:proofErr w:type="spellStart"/>
      <w:r w:rsidRPr="002912C7">
        <w:rPr>
          <w:color w:val="242424"/>
          <w:sz w:val="28"/>
          <w:szCs w:val="28"/>
        </w:rPr>
        <w:t>тис.грн</w:t>
      </w:r>
      <w:proofErr w:type="spellEnd"/>
      <w:r w:rsidRPr="002912C7">
        <w:rPr>
          <w:color w:val="242424"/>
          <w:sz w:val="28"/>
          <w:szCs w:val="28"/>
        </w:rPr>
        <w:t xml:space="preserve">., </w:t>
      </w:r>
      <w:proofErr w:type="spellStart"/>
      <w:r w:rsidRPr="002912C7">
        <w:rPr>
          <w:color w:val="242424"/>
          <w:sz w:val="28"/>
          <w:szCs w:val="28"/>
        </w:rPr>
        <w:t>утримання</w:t>
      </w:r>
      <w:proofErr w:type="spellEnd"/>
      <w:r w:rsidRPr="002912C7">
        <w:rPr>
          <w:color w:val="242424"/>
          <w:sz w:val="28"/>
          <w:szCs w:val="28"/>
        </w:rPr>
        <w:t xml:space="preserve"> </w:t>
      </w:r>
      <w:proofErr w:type="spellStart"/>
      <w:r w:rsidRPr="002912C7">
        <w:rPr>
          <w:color w:val="242424"/>
          <w:sz w:val="28"/>
          <w:szCs w:val="28"/>
        </w:rPr>
        <w:t>трьох</w:t>
      </w:r>
      <w:proofErr w:type="spellEnd"/>
      <w:r w:rsidRPr="002912C7">
        <w:rPr>
          <w:color w:val="242424"/>
          <w:sz w:val="28"/>
          <w:szCs w:val="28"/>
        </w:rPr>
        <w:t xml:space="preserve"> </w:t>
      </w:r>
      <w:proofErr w:type="spellStart"/>
      <w:r w:rsidRPr="002912C7">
        <w:rPr>
          <w:color w:val="242424"/>
          <w:sz w:val="28"/>
          <w:szCs w:val="28"/>
        </w:rPr>
        <w:t>службових</w:t>
      </w:r>
      <w:proofErr w:type="spellEnd"/>
      <w:r w:rsidRPr="002912C7">
        <w:rPr>
          <w:color w:val="242424"/>
          <w:sz w:val="28"/>
          <w:szCs w:val="28"/>
        </w:rPr>
        <w:t xml:space="preserve"> </w:t>
      </w:r>
      <w:proofErr w:type="spellStart"/>
      <w:r w:rsidRPr="002912C7">
        <w:rPr>
          <w:color w:val="242424"/>
          <w:sz w:val="28"/>
          <w:szCs w:val="28"/>
        </w:rPr>
        <w:t>автомобілів</w:t>
      </w:r>
      <w:proofErr w:type="spellEnd"/>
      <w:r w:rsidRPr="002912C7">
        <w:rPr>
          <w:color w:val="242424"/>
          <w:sz w:val="28"/>
          <w:szCs w:val="28"/>
        </w:rPr>
        <w:t xml:space="preserve"> – </w:t>
      </w:r>
      <w:r w:rsidR="00F60A19">
        <w:rPr>
          <w:color w:val="242424"/>
          <w:sz w:val="28"/>
          <w:szCs w:val="28"/>
          <w:lang w:val="uk-UA"/>
        </w:rPr>
        <w:t xml:space="preserve">503,1 </w:t>
      </w:r>
      <w:proofErr w:type="spellStart"/>
      <w:r w:rsidRPr="002912C7">
        <w:rPr>
          <w:color w:val="242424"/>
          <w:sz w:val="28"/>
          <w:szCs w:val="28"/>
        </w:rPr>
        <w:t>тис.грн</w:t>
      </w:r>
      <w:proofErr w:type="spellEnd"/>
      <w:r w:rsidRPr="002912C7">
        <w:rPr>
          <w:color w:val="242424"/>
          <w:sz w:val="28"/>
          <w:szCs w:val="28"/>
        </w:rPr>
        <w:t xml:space="preserve">., </w:t>
      </w:r>
      <w:proofErr w:type="spellStart"/>
      <w:r w:rsidRPr="002912C7">
        <w:rPr>
          <w:color w:val="242424"/>
          <w:sz w:val="28"/>
          <w:szCs w:val="28"/>
        </w:rPr>
        <w:t>придбання</w:t>
      </w:r>
      <w:proofErr w:type="spellEnd"/>
      <w:r w:rsidRPr="002912C7">
        <w:rPr>
          <w:color w:val="242424"/>
          <w:sz w:val="28"/>
          <w:szCs w:val="28"/>
        </w:rPr>
        <w:t xml:space="preserve"> </w:t>
      </w:r>
      <w:proofErr w:type="spellStart"/>
      <w:r w:rsidRPr="002912C7">
        <w:rPr>
          <w:color w:val="242424"/>
          <w:sz w:val="28"/>
          <w:szCs w:val="28"/>
        </w:rPr>
        <w:t>паперу</w:t>
      </w:r>
      <w:proofErr w:type="spellEnd"/>
      <w:r w:rsidRPr="002912C7">
        <w:rPr>
          <w:color w:val="242424"/>
          <w:sz w:val="28"/>
          <w:szCs w:val="28"/>
        </w:rPr>
        <w:t xml:space="preserve">, </w:t>
      </w:r>
      <w:proofErr w:type="spellStart"/>
      <w:r w:rsidRPr="002912C7">
        <w:rPr>
          <w:color w:val="242424"/>
          <w:sz w:val="28"/>
          <w:szCs w:val="28"/>
        </w:rPr>
        <w:t>канцтоварів</w:t>
      </w:r>
      <w:proofErr w:type="spellEnd"/>
      <w:r w:rsidRPr="002912C7">
        <w:rPr>
          <w:color w:val="242424"/>
          <w:sz w:val="28"/>
          <w:szCs w:val="28"/>
        </w:rPr>
        <w:t xml:space="preserve">, марок, </w:t>
      </w:r>
      <w:proofErr w:type="spellStart"/>
      <w:r w:rsidRPr="002912C7">
        <w:rPr>
          <w:color w:val="242424"/>
          <w:sz w:val="28"/>
          <w:szCs w:val="28"/>
        </w:rPr>
        <w:t>бланків</w:t>
      </w:r>
      <w:proofErr w:type="spellEnd"/>
      <w:r w:rsidRPr="002912C7">
        <w:rPr>
          <w:color w:val="242424"/>
          <w:sz w:val="28"/>
          <w:szCs w:val="28"/>
        </w:rPr>
        <w:t xml:space="preserve">, </w:t>
      </w:r>
      <w:r w:rsidR="00F60A19">
        <w:rPr>
          <w:color w:val="242424"/>
          <w:sz w:val="28"/>
          <w:szCs w:val="28"/>
          <w:lang w:val="uk-UA"/>
        </w:rPr>
        <w:t>господарських товарів</w:t>
      </w:r>
      <w:r w:rsidRPr="002912C7">
        <w:rPr>
          <w:color w:val="242424"/>
          <w:sz w:val="28"/>
          <w:szCs w:val="28"/>
        </w:rPr>
        <w:t xml:space="preserve"> – </w:t>
      </w:r>
      <w:r w:rsidR="00C61827">
        <w:rPr>
          <w:color w:val="242424"/>
          <w:sz w:val="28"/>
          <w:szCs w:val="28"/>
          <w:lang w:val="uk-UA"/>
        </w:rPr>
        <w:t>1</w:t>
      </w:r>
      <w:r w:rsidR="00F60A19">
        <w:rPr>
          <w:color w:val="242424"/>
          <w:sz w:val="28"/>
          <w:szCs w:val="28"/>
          <w:lang w:val="uk-UA"/>
        </w:rPr>
        <w:t>59</w:t>
      </w:r>
      <w:r w:rsidR="00C61827">
        <w:rPr>
          <w:color w:val="242424"/>
          <w:sz w:val="28"/>
          <w:szCs w:val="28"/>
          <w:lang w:val="uk-UA"/>
        </w:rPr>
        <w:t>,7</w:t>
      </w:r>
      <w:r w:rsidRPr="002912C7">
        <w:rPr>
          <w:color w:val="242424"/>
          <w:sz w:val="28"/>
          <w:szCs w:val="28"/>
        </w:rPr>
        <w:t xml:space="preserve"> </w:t>
      </w:r>
      <w:proofErr w:type="spellStart"/>
      <w:r w:rsidRPr="002912C7">
        <w:rPr>
          <w:color w:val="242424"/>
          <w:sz w:val="28"/>
          <w:szCs w:val="28"/>
        </w:rPr>
        <w:t>тис</w:t>
      </w:r>
      <w:proofErr w:type="gramStart"/>
      <w:r w:rsidRPr="002912C7">
        <w:rPr>
          <w:color w:val="242424"/>
          <w:sz w:val="28"/>
          <w:szCs w:val="28"/>
        </w:rPr>
        <w:t>.г</w:t>
      </w:r>
      <w:proofErr w:type="gramEnd"/>
      <w:r w:rsidRPr="002912C7">
        <w:rPr>
          <w:color w:val="242424"/>
          <w:sz w:val="28"/>
          <w:szCs w:val="28"/>
        </w:rPr>
        <w:t>рн</w:t>
      </w:r>
      <w:proofErr w:type="spellEnd"/>
      <w:r w:rsidRPr="002912C7">
        <w:rPr>
          <w:color w:val="242424"/>
          <w:sz w:val="28"/>
          <w:szCs w:val="28"/>
        </w:rPr>
        <w:t xml:space="preserve">., </w:t>
      </w:r>
      <w:proofErr w:type="spellStart"/>
      <w:r>
        <w:rPr>
          <w:color w:val="000000"/>
          <w:sz w:val="28"/>
          <w:szCs w:val="28"/>
        </w:rPr>
        <w:t>видатки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відрядження</w:t>
      </w:r>
      <w:proofErr w:type="spellEnd"/>
      <w:r>
        <w:rPr>
          <w:color w:val="000000"/>
          <w:sz w:val="28"/>
          <w:szCs w:val="28"/>
        </w:rPr>
        <w:t xml:space="preserve"> </w:t>
      </w:r>
      <w:r w:rsidR="00C52064">
        <w:rPr>
          <w:color w:val="000000"/>
          <w:sz w:val="28"/>
          <w:szCs w:val="28"/>
          <w:lang w:val="uk-UA"/>
        </w:rPr>
        <w:t>3</w:t>
      </w:r>
      <w:r w:rsidR="00F60A19">
        <w:rPr>
          <w:color w:val="000000"/>
          <w:sz w:val="28"/>
          <w:szCs w:val="28"/>
          <w:lang w:val="uk-UA"/>
        </w:rPr>
        <w:t>9</w:t>
      </w:r>
      <w:r w:rsidR="00C52064">
        <w:rPr>
          <w:color w:val="000000"/>
          <w:sz w:val="28"/>
          <w:szCs w:val="28"/>
          <w:lang w:val="uk-UA"/>
        </w:rPr>
        <w:t>,</w:t>
      </w:r>
      <w:r w:rsidR="00F60A19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тис.грн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2912C7">
        <w:rPr>
          <w:color w:val="242424"/>
          <w:sz w:val="28"/>
          <w:szCs w:val="28"/>
        </w:rPr>
        <w:t>придбання</w:t>
      </w:r>
      <w:proofErr w:type="spellEnd"/>
      <w:r w:rsidRPr="002912C7">
        <w:rPr>
          <w:color w:val="242424"/>
          <w:sz w:val="28"/>
          <w:szCs w:val="28"/>
        </w:rPr>
        <w:t xml:space="preserve"> </w:t>
      </w:r>
      <w:proofErr w:type="spellStart"/>
      <w:r w:rsidRPr="002912C7">
        <w:rPr>
          <w:color w:val="242424"/>
          <w:sz w:val="28"/>
          <w:szCs w:val="28"/>
        </w:rPr>
        <w:t>інших</w:t>
      </w:r>
      <w:proofErr w:type="spellEnd"/>
      <w:r w:rsidRPr="002912C7">
        <w:rPr>
          <w:color w:val="242424"/>
          <w:sz w:val="28"/>
          <w:szCs w:val="28"/>
        </w:rPr>
        <w:t xml:space="preserve"> </w:t>
      </w:r>
      <w:proofErr w:type="spellStart"/>
      <w:r w:rsidRPr="002912C7">
        <w:rPr>
          <w:color w:val="242424"/>
          <w:sz w:val="28"/>
          <w:szCs w:val="28"/>
        </w:rPr>
        <w:t>товарів</w:t>
      </w:r>
      <w:proofErr w:type="spellEnd"/>
      <w:r w:rsidRPr="002912C7">
        <w:rPr>
          <w:color w:val="242424"/>
          <w:sz w:val="28"/>
          <w:szCs w:val="28"/>
        </w:rPr>
        <w:t xml:space="preserve"> та </w:t>
      </w:r>
      <w:proofErr w:type="spellStart"/>
      <w:r w:rsidRPr="002912C7">
        <w:rPr>
          <w:color w:val="242424"/>
          <w:sz w:val="28"/>
          <w:szCs w:val="28"/>
        </w:rPr>
        <w:t>послуг</w:t>
      </w:r>
      <w:proofErr w:type="spellEnd"/>
      <w:r w:rsidRPr="002912C7">
        <w:rPr>
          <w:color w:val="242424"/>
          <w:sz w:val="28"/>
          <w:szCs w:val="28"/>
        </w:rPr>
        <w:t xml:space="preserve"> – </w:t>
      </w:r>
      <w:r w:rsidR="00F60A19">
        <w:rPr>
          <w:color w:val="242424"/>
          <w:sz w:val="28"/>
          <w:szCs w:val="28"/>
          <w:lang w:val="uk-UA"/>
        </w:rPr>
        <w:t>1</w:t>
      </w:r>
      <w:r w:rsidR="006054E8">
        <w:rPr>
          <w:color w:val="242424"/>
          <w:sz w:val="28"/>
          <w:szCs w:val="28"/>
          <w:lang w:val="uk-UA"/>
        </w:rPr>
        <w:t>26</w:t>
      </w:r>
      <w:r w:rsidR="00F60A19">
        <w:rPr>
          <w:color w:val="242424"/>
          <w:sz w:val="28"/>
          <w:szCs w:val="28"/>
          <w:lang w:val="uk-UA"/>
        </w:rPr>
        <w:t>,</w:t>
      </w:r>
      <w:r w:rsidR="006054E8">
        <w:rPr>
          <w:color w:val="242424"/>
          <w:sz w:val="28"/>
          <w:szCs w:val="28"/>
          <w:lang w:val="uk-UA"/>
        </w:rPr>
        <w:t>3</w:t>
      </w:r>
      <w:r w:rsidRPr="002912C7">
        <w:rPr>
          <w:color w:val="242424"/>
          <w:sz w:val="28"/>
          <w:szCs w:val="28"/>
        </w:rPr>
        <w:t> </w:t>
      </w:r>
      <w:proofErr w:type="spellStart"/>
      <w:r w:rsidRPr="002912C7">
        <w:rPr>
          <w:color w:val="242424"/>
          <w:sz w:val="28"/>
          <w:szCs w:val="28"/>
        </w:rPr>
        <w:t>тис.грн</w:t>
      </w:r>
      <w:proofErr w:type="spellEnd"/>
    </w:p>
    <w:p w:rsidR="00440615" w:rsidRDefault="002912C7" w:rsidP="00030EC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912C7">
        <w:rPr>
          <w:color w:val="242424"/>
          <w:sz w:val="28"/>
          <w:szCs w:val="28"/>
        </w:rPr>
        <w:t xml:space="preserve">      </w:t>
      </w:r>
      <w:proofErr w:type="spellStart"/>
      <w:r>
        <w:rPr>
          <w:color w:val="000000"/>
          <w:sz w:val="28"/>
          <w:szCs w:val="28"/>
        </w:rPr>
        <w:t>Касові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видатки</w:t>
      </w:r>
      <w:proofErr w:type="spellEnd"/>
      <w:r>
        <w:rPr>
          <w:color w:val="000000"/>
          <w:sz w:val="28"/>
          <w:szCs w:val="28"/>
        </w:rPr>
        <w:t xml:space="preserve"> за 202</w:t>
      </w:r>
      <w:r w:rsidR="006054E8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ік</w:t>
      </w:r>
      <w:proofErr w:type="spellEnd"/>
      <w:r>
        <w:rPr>
          <w:color w:val="000000"/>
          <w:sz w:val="28"/>
          <w:szCs w:val="28"/>
        </w:rPr>
        <w:t xml:space="preserve">  по </w:t>
      </w:r>
      <w:proofErr w:type="spellStart"/>
      <w:r>
        <w:rPr>
          <w:color w:val="000000"/>
          <w:sz w:val="28"/>
          <w:szCs w:val="28"/>
        </w:rPr>
        <w:t>спеціальному</w:t>
      </w:r>
      <w:proofErr w:type="spellEnd"/>
      <w:r>
        <w:rPr>
          <w:color w:val="000000"/>
          <w:sz w:val="28"/>
          <w:szCs w:val="28"/>
        </w:rPr>
        <w:t xml:space="preserve"> фонду </w:t>
      </w:r>
      <w:proofErr w:type="spellStart"/>
      <w:r>
        <w:rPr>
          <w:color w:val="000000"/>
          <w:sz w:val="28"/>
          <w:szCs w:val="28"/>
        </w:rPr>
        <w:t>склали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всього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6054E8">
        <w:rPr>
          <w:color w:val="000000"/>
          <w:sz w:val="28"/>
          <w:szCs w:val="28"/>
          <w:lang w:val="uk-UA"/>
        </w:rPr>
        <w:t>13483,4</w:t>
      </w:r>
      <w:r>
        <w:rPr>
          <w:color w:val="000000"/>
          <w:sz w:val="28"/>
          <w:szCs w:val="28"/>
        </w:rPr>
        <w:t xml:space="preserve"> тис.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 xml:space="preserve">.,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них</w:t>
      </w:r>
      <w:r w:rsidR="000E55AB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придбано</w:t>
      </w:r>
      <w:proofErr w:type="spellEnd"/>
      <w:r>
        <w:rPr>
          <w:color w:val="000000"/>
          <w:sz w:val="28"/>
          <w:szCs w:val="28"/>
        </w:rPr>
        <w:t xml:space="preserve"> по бюджету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r w:rsidR="00BD7B59">
        <w:rPr>
          <w:color w:val="000000"/>
          <w:sz w:val="28"/>
          <w:szCs w:val="28"/>
          <w:lang w:val="uk-UA"/>
        </w:rPr>
        <w:t>комп’ютерну</w:t>
      </w:r>
      <w:r w:rsidR="006054E8">
        <w:rPr>
          <w:color w:val="000000"/>
          <w:sz w:val="28"/>
          <w:szCs w:val="28"/>
          <w:lang w:val="uk-UA"/>
        </w:rPr>
        <w:t xml:space="preserve"> техніку</w:t>
      </w:r>
      <w:r w:rsidR="007E4C87">
        <w:rPr>
          <w:color w:val="000000"/>
          <w:sz w:val="28"/>
          <w:szCs w:val="28"/>
          <w:lang w:val="uk-UA"/>
        </w:rPr>
        <w:t xml:space="preserve"> – </w:t>
      </w:r>
      <w:r w:rsidR="006054E8">
        <w:rPr>
          <w:color w:val="000000"/>
          <w:sz w:val="28"/>
          <w:szCs w:val="28"/>
          <w:lang w:val="uk-UA"/>
        </w:rPr>
        <w:t>28,6</w:t>
      </w:r>
      <w:r w:rsidR="007E4C8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E4C87">
        <w:rPr>
          <w:color w:val="000000"/>
          <w:sz w:val="28"/>
          <w:szCs w:val="28"/>
          <w:lang w:val="uk-UA"/>
        </w:rPr>
        <w:t>тис.грн</w:t>
      </w:r>
      <w:proofErr w:type="spellEnd"/>
      <w:r w:rsidR="007E4C87">
        <w:rPr>
          <w:color w:val="000000"/>
          <w:sz w:val="28"/>
          <w:szCs w:val="28"/>
          <w:lang w:val="uk-UA"/>
        </w:rPr>
        <w:t>.</w:t>
      </w:r>
      <w:r w:rsidR="006054E8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6054E8">
        <w:rPr>
          <w:color w:val="000000"/>
          <w:sz w:val="28"/>
          <w:szCs w:val="28"/>
          <w:lang w:val="uk-UA"/>
        </w:rPr>
        <w:t>дровокол</w:t>
      </w:r>
      <w:proofErr w:type="spellEnd"/>
      <w:r w:rsidR="006054E8">
        <w:rPr>
          <w:color w:val="000000"/>
          <w:sz w:val="28"/>
          <w:szCs w:val="28"/>
          <w:lang w:val="uk-UA"/>
        </w:rPr>
        <w:t xml:space="preserve"> – 60,0 </w:t>
      </w:r>
      <w:proofErr w:type="spellStart"/>
      <w:r w:rsidR="006054E8">
        <w:rPr>
          <w:color w:val="000000"/>
          <w:sz w:val="28"/>
          <w:szCs w:val="28"/>
          <w:lang w:val="uk-UA"/>
        </w:rPr>
        <w:t>тис.грн</w:t>
      </w:r>
      <w:proofErr w:type="spellEnd"/>
      <w:r w:rsidR="006054E8">
        <w:rPr>
          <w:color w:val="000000"/>
          <w:sz w:val="28"/>
          <w:szCs w:val="28"/>
          <w:lang w:val="uk-UA"/>
        </w:rPr>
        <w:t>.</w:t>
      </w:r>
      <w:r w:rsidR="000E55A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E55AB">
        <w:rPr>
          <w:color w:val="000000"/>
          <w:sz w:val="28"/>
          <w:szCs w:val="28"/>
          <w:lang w:val="uk-UA"/>
        </w:rPr>
        <w:t>тис.грн</w:t>
      </w:r>
      <w:proofErr w:type="spellEnd"/>
      <w:r w:rsidR="000E55AB">
        <w:rPr>
          <w:color w:val="000000"/>
          <w:sz w:val="28"/>
          <w:szCs w:val="28"/>
          <w:lang w:val="uk-UA"/>
        </w:rPr>
        <w:t xml:space="preserve">., </w:t>
      </w: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– </w:t>
      </w:r>
      <w:r w:rsidR="00BD7B59">
        <w:rPr>
          <w:color w:val="000000"/>
          <w:sz w:val="28"/>
          <w:szCs w:val="28"/>
          <w:lang w:val="uk-UA"/>
        </w:rPr>
        <w:t>127,8</w:t>
      </w:r>
      <w:r w:rsidR="006132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132B0">
        <w:rPr>
          <w:color w:val="000000"/>
          <w:sz w:val="28"/>
          <w:szCs w:val="28"/>
          <w:lang w:val="uk-UA"/>
        </w:rPr>
        <w:t>тис.грн</w:t>
      </w:r>
      <w:proofErr w:type="spellEnd"/>
      <w:r w:rsidR="006132B0">
        <w:rPr>
          <w:color w:val="000000"/>
          <w:sz w:val="28"/>
          <w:szCs w:val="28"/>
          <w:lang w:val="uk-UA"/>
        </w:rPr>
        <w:t>.(</w:t>
      </w:r>
      <w:r w:rsidR="000E55AB">
        <w:rPr>
          <w:color w:val="000000"/>
          <w:sz w:val="28"/>
          <w:szCs w:val="28"/>
          <w:lang w:val="uk-UA"/>
        </w:rPr>
        <w:t xml:space="preserve">придбано </w:t>
      </w:r>
      <w:r w:rsidR="00BD7B59">
        <w:rPr>
          <w:color w:val="000000"/>
          <w:sz w:val="28"/>
          <w:szCs w:val="28"/>
          <w:lang w:val="uk-UA"/>
        </w:rPr>
        <w:t>комп’ютерну техніку</w:t>
      </w:r>
      <w:r w:rsidR="000E55AB">
        <w:rPr>
          <w:color w:val="000000"/>
          <w:sz w:val="28"/>
          <w:szCs w:val="28"/>
          <w:lang w:val="uk-UA"/>
        </w:rPr>
        <w:t xml:space="preserve">), та оплачено послуги сторонніх фахівців </w:t>
      </w:r>
      <w:r w:rsidR="004925F7">
        <w:rPr>
          <w:color w:val="000000"/>
          <w:sz w:val="28"/>
          <w:szCs w:val="28"/>
          <w:lang w:val="uk-UA"/>
        </w:rPr>
        <w:t xml:space="preserve">– </w:t>
      </w:r>
      <w:r w:rsidR="00BD7B59">
        <w:rPr>
          <w:color w:val="000000"/>
          <w:sz w:val="28"/>
          <w:szCs w:val="28"/>
          <w:lang w:val="uk-UA"/>
        </w:rPr>
        <w:t>0,8</w:t>
      </w:r>
      <w:r w:rsidR="004925F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925F7">
        <w:rPr>
          <w:color w:val="000000"/>
          <w:sz w:val="28"/>
          <w:szCs w:val="28"/>
          <w:lang w:val="uk-UA"/>
        </w:rPr>
        <w:t>тис.грн</w:t>
      </w:r>
      <w:proofErr w:type="spellEnd"/>
      <w:r w:rsidR="004925F7">
        <w:rPr>
          <w:color w:val="000000"/>
          <w:sz w:val="28"/>
          <w:szCs w:val="28"/>
          <w:lang w:val="uk-UA"/>
        </w:rPr>
        <w:t xml:space="preserve">., а також </w:t>
      </w:r>
      <w:r w:rsidR="006132B0">
        <w:rPr>
          <w:color w:val="000000"/>
          <w:sz w:val="28"/>
          <w:szCs w:val="28"/>
          <w:lang w:val="uk-UA"/>
        </w:rPr>
        <w:t xml:space="preserve">отримано </w:t>
      </w:r>
      <w:r w:rsidR="00BD7B59">
        <w:rPr>
          <w:color w:val="000000"/>
          <w:sz w:val="28"/>
          <w:szCs w:val="28"/>
          <w:lang w:val="uk-UA"/>
        </w:rPr>
        <w:t xml:space="preserve">благодійну </w:t>
      </w:r>
      <w:r w:rsidR="006132B0">
        <w:rPr>
          <w:color w:val="000000"/>
          <w:sz w:val="28"/>
          <w:szCs w:val="28"/>
          <w:lang w:val="uk-UA"/>
        </w:rPr>
        <w:t>допомогу в рамках Меморандуму</w:t>
      </w:r>
      <w:r w:rsidR="00440615">
        <w:rPr>
          <w:color w:val="000000"/>
          <w:sz w:val="28"/>
          <w:szCs w:val="28"/>
          <w:lang w:val="uk-UA"/>
        </w:rPr>
        <w:t xml:space="preserve"> про співпрацю</w:t>
      </w:r>
      <w:r w:rsidR="006132B0">
        <w:rPr>
          <w:color w:val="000000"/>
          <w:sz w:val="28"/>
          <w:szCs w:val="28"/>
          <w:lang w:val="uk-UA"/>
        </w:rPr>
        <w:t xml:space="preserve"> </w:t>
      </w:r>
      <w:r w:rsidR="00BD7B59">
        <w:rPr>
          <w:color w:val="000000"/>
          <w:sz w:val="28"/>
          <w:szCs w:val="28"/>
          <w:lang w:val="uk-UA"/>
        </w:rPr>
        <w:t xml:space="preserve">для подальшої передачі кінцевому набувачу </w:t>
      </w:r>
      <w:r w:rsidR="006132B0">
        <w:rPr>
          <w:color w:val="000000"/>
          <w:sz w:val="28"/>
          <w:szCs w:val="28"/>
          <w:lang w:val="uk-UA"/>
        </w:rPr>
        <w:t xml:space="preserve">на суму </w:t>
      </w:r>
      <w:r w:rsidR="00BD7B59">
        <w:rPr>
          <w:color w:val="000000"/>
          <w:sz w:val="28"/>
          <w:szCs w:val="28"/>
          <w:lang w:val="uk-UA"/>
        </w:rPr>
        <w:t>13266,2</w:t>
      </w:r>
      <w:r w:rsidR="006132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132B0">
        <w:rPr>
          <w:color w:val="000000"/>
          <w:sz w:val="28"/>
          <w:szCs w:val="28"/>
          <w:lang w:val="uk-UA"/>
        </w:rPr>
        <w:t>тис.грн</w:t>
      </w:r>
      <w:proofErr w:type="spellEnd"/>
      <w:r w:rsidR="006132B0">
        <w:rPr>
          <w:color w:val="000000"/>
          <w:sz w:val="28"/>
          <w:szCs w:val="28"/>
          <w:lang w:val="uk-UA"/>
        </w:rPr>
        <w:t>.(</w:t>
      </w:r>
      <w:r w:rsidR="004925F7">
        <w:rPr>
          <w:color w:val="000000"/>
          <w:sz w:val="28"/>
          <w:szCs w:val="28"/>
          <w:lang w:val="uk-UA"/>
        </w:rPr>
        <w:t xml:space="preserve">обладнання для </w:t>
      </w:r>
      <w:r w:rsidR="00BD7B59">
        <w:rPr>
          <w:color w:val="000000"/>
          <w:sz w:val="28"/>
          <w:szCs w:val="28"/>
          <w:lang w:val="uk-UA"/>
        </w:rPr>
        <w:t>лікарні та ПМСД</w:t>
      </w:r>
      <w:r w:rsidR="006132B0">
        <w:rPr>
          <w:color w:val="000000"/>
          <w:sz w:val="28"/>
          <w:szCs w:val="28"/>
          <w:lang w:val="uk-UA"/>
        </w:rPr>
        <w:t>)</w:t>
      </w:r>
      <w:r w:rsidR="004925F7">
        <w:rPr>
          <w:color w:val="000000"/>
          <w:sz w:val="28"/>
          <w:szCs w:val="28"/>
          <w:lang w:val="uk-UA"/>
        </w:rPr>
        <w:t>.</w:t>
      </w:r>
      <w:r w:rsidR="006132B0">
        <w:rPr>
          <w:color w:val="000000"/>
          <w:sz w:val="28"/>
          <w:szCs w:val="28"/>
          <w:lang w:val="uk-UA"/>
        </w:rPr>
        <w:t xml:space="preserve"> </w:t>
      </w:r>
    </w:p>
    <w:p w:rsidR="00440615" w:rsidRDefault="00440615" w:rsidP="00030EC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BD7B59" w:rsidRDefault="00BD7B59" w:rsidP="00030ECD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BD7B59" w:rsidRDefault="00BD7B59" w:rsidP="00030ECD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22288C" w:rsidRDefault="0022288C" w:rsidP="00030ECD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22288C" w:rsidRDefault="0022288C" w:rsidP="00030ECD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2912C7" w:rsidRDefault="00440615" w:rsidP="00030ECD">
      <w:pPr>
        <w:pStyle w:val="a7"/>
        <w:spacing w:before="0" w:beforeAutospacing="0" w:after="0" w:afterAutospacing="0"/>
        <w:jc w:val="both"/>
      </w:pPr>
      <w:r w:rsidRPr="00440615">
        <w:rPr>
          <w:b/>
          <w:color w:val="000000"/>
          <w:sz w:val="28"/>
          <w:szCs w:val="28"/>
          <w:lang w:val="uk-UA"/>
        </w:rPr>
        <w:lastRenderedPageBreak/>
        <w:t>КПКВК</w:t>
      </w:r>
      <w:r>
        <w:rPr>
          <w:color w:val="000000"/>
          <w:sz w:val="28"/>
          <w:szCs w:val="28"/>
          <w:lang w:val="uk-UA"/>
        </w:rPr>
        <w:t xml:space="preserve"> </w:t>
      </w:r>
      <w:r w:rsidR="006132B0" w:rsidRPr="00440615">
        <w:rPr>
          <w:b/>
          <w:color w:val="000000"/>
          <w:sz w:val="28"/>
          <w:szCs w:val="28"/>
          <w:lang w:val="uk-UA"/>
        </w:rPr>
        <w:t>0</w:t>
      </w:r>
      <w:r w:rsidR="002912C7" w:rsidRPr="00440615">
        <w:rPr>
          <w:b/>
          <w:bCs/>
          <w:color w:val="000000"/>
          <w:sz w:val="28"/>
          <w:szCs w:val="28"/>
        </w:rPr>
        <w:t>110180</w:t>
      </w:r>
    </w:p>
    <w:p w:rsidR="004925F7" w:rsidRDefault="0022288C" w:rsidP="002912C7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2912C7">
        <w:rPr>
          <w:color w:val="000000"/>
          <w:sz w:val="28"/>
          <w:szCs w:val="28"/>
        </w:rPr>
        <w:t xml:space="preserve">По </w:t>
      </w:r>
      <w:proofErr w:type="spellStart"/>
      <w:r w:rsidR="002912C7">
        <w:rPr>
          <w:color w:val="000000"/>
          <w:sz w:val="28"/>
          <w:szCs w:val="28"/>
        </w:rPr>
        <w:t>бюджетній</w:t>
      </w:r>
      <w:proofErr w:type="spellEnd"/>
      <w:r w:rsidR="002912C7">
        <w:rPr>
          <w:color w:val="000000"/>
          <w:sz w:val="28"/>
          <w:szCs w:val="28"/>
        </w:rPr>
        <w:t xml:space="preserve"> </w:t>
      </w:r>
      <w:proofErr w:type="spellStart"/>
      <w:r w:rsidR="002912C7">
        <w:rPr>
          <w:color w:val="000000"/>
          <w:sz w:val="28"/>
          <w:szCs w:val="28"/>
        </w:rPr>
        <w:t>програмі</w:t>
      </w:r>
      <w:proofErr w:type="spellEnd"/>
      <w:r w:rsidR="002912C7">
        <w:rPr>
          <w:color w:val="000000"/>
          <w:sz w:val="28"/>
          <w:szCs w:val="28"/>
        </w:rPr>
        <w:t>  «</w:t>
      </w:r>
      <w:proofErr w:type="spellStart"/>
      <w:r w:rsidR="002912C7">
        <w:rPr>
          <w:color w:val="000000"/>
          <w:sz w:val="28"/>
          <w:szCs w:val="28"/>
        </w:rPr>
        <w:t>Інша</w:t>
      </w:r>
      <w:proofErr w:type="spellEnd"/>
      <w:r w:rsidR="002912C7">
        <w:rPr>
          <w:color w:val="000000"/>
          <w:sz w:val="28"/>
          <w:szCs w:val="28"/>
        </w:rPr>
        <w:t xml:space="preserve"> </w:t>
      </w:r>
      <w:proofErr w:type="spellStart"/>
      <w:r w:rsidR="002912C7">
        <w:rPr>
          <w:color w:val="000000"/>
          <w:sz w:val="28"/>
          <w:szCs w:val="28"/>
        </w:rPr>
        <w:t>діяльність</w:t>
      </w:r>
      <w:proofErr w:type="spellEnd"/>
      <w:r w:rsidR="002912C7">
        <w:rPr>
          <w:color w:val="000000"/>
          <w:sz w:val="28"/>
          <w:szCs w:val="28"/>
        </w:rPr>
        <w:t xml:space="preserve"> у </w:t>
      </w:r>
      <w:proofErr w:type="spellStart"/>
      <w:r w:rsidR="002912C7">
        <w:rPr>
          <w:color w:val="000000"/>
          <w:sz w:val="28"/>
          <w:szCs w:val="28"/>
        </w:rPr>
        <w:t>сфері</w:t>
      </w:r>
      <w:proofErr w:type="spellEnd"/>
      <w:r w:rsidR="002912C7">
        <w:rPr>
          <w:color w:val="000000"/>
          <w:sz w:val="28"/>
          <w:szCs w:val="28"/>
        </w:rPr>
        <w:t xml:space="preserve"> державного </w:t>
      </w:r>
      <w:proofErr w:type="spellStart"/>
      <w:r w:rsidR="002912C7">
        <w:rPr>
          <w:color w:val="000000"/>
          <w:sz w:val="28"/>
          <w:szCs w:val="28"/>
        </w:rPr>
        <w:t>управління</w:t>
      </w:r>
      <w:proofErr w:type="spellEnd"/>
      <w:r w:rsidR="002912C7">
        <w:rPr>
          <w:color w:val="000000"/>
          <w:sz w:val="28"/>
          <w:szCs w:val="28"/>
        </w:rPr>
        <w:t xml:space="preserve">»   </w:t>
      </w:r>
      <w:proofErr w:type="spellStart"/>
      <w:r w:rsidR="002912C7">
        <w:rPr>
          <w:color w:val="000000"/>
          <w:sz w:val="28"/>
          <w:szCs w:val="28"/>
        </w:rPr>
        <w:t>затверджено</w:t>
      </w:r>
      <w:proofErr w:type="spellEnd"/>
      <w:r w:rsidR="002912C7">
        <w:rPr>
          <w:color w:val="000000"/>
          <w:sz w:val="28"/>
          <w:szCs w:val="28"/>
        </w:rPr>
        <w:t xml:space="preserve"> </w:t>
      </w:r>
      <w:proofErr w:type="spellStart"/>
      <w:r w:rsidR="002912C7">
        <w:rPr>
          <w:color w:val="000000"/>
          <w:sz w:val="28"/>
          <w:szCs w:val="28"/>
        </w:rPr>
        <w:t>обсяг</w:t>
      </w:r>
      <w:proofErr w:type="spellEnd"/>
      <w:r w:rsidR="002912C7">
        <w:rPr>
          <w:color w:val="000000"/>
          <w:sz w:val="28"/>
          <w:szCs w:val="28"/>
        </w:rPr>
        <w:t xml:space="preserve"> </w:t>
      </w:r>
      <w:proofErr w:type="spellStart"/>
      <w:r w:rsidR="002912C7">
        <w:rPr>
          <w:color w:val="000000"/>
          <w:sz w:val="28"/>
          <w:szCs w:val="28"/>
        </w:rPr>
        <w:t>бюджетних</w:t>
      </w:r>
      <w:proofErr w:type="spellEnd"/>
      <w:r w:rsidR="002912C7">
        <w:rPr>
          <w:color w:val="000000"/>
          <w:sz w:val="28"/>
          <w:szCs w:val="28"/>
        </w:rPr>
        <w:t xml:space="preserve"> </w:t>
      </w:r>
      <w:proofErr w:type="spellStart"/>
      <w:r w:rsidR="002912C7">
        <w:rPr>
          <w:color w:val="000000"/>
          <w:sz w:val="28"/>
          <w:szCs w:val="28"/>
        </w:rPr>
        <w:t>призначень</w:t>
      </w:r>
      <w:proofErr w:type="spellEnd"/>
      <w:r w:rsidR="002912C7">
        <w:rPr>
          <w:color w:val="000000"/>
          <w:sz w:val="28"/>
          <w:szCs w:val="28"/>
        </w:rPr>
        <w:t xml:space="preserve"> на 202</w:t>
      </w:r>
      <w:r w:rsidR="00BD7B59">
        <w:rPr>
          <w:color w:val="000000"/>
          <w:sz w:val="28"/>
          <w:szCs w:val="28"/>
          <w:lang w:val="uk-UA"/>
        </w:rPr>
        <w:t>4</w:t>
      </w:r>
      <w:r w:rsidR="002912C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912C7">
        <w:rPr>
          <w:color w:val="000000"/>
          <w:sz w:val="28"/>
          <w:szCs w:val="28"/>
        </w:rPr>
        <w:t>р</w:t>
      </w:r>
      <w:proofErr w:type="gramEnd"/>
      <w:r w:rsidR="002912C7">
        <w:rPr>
          <w:color w:val="000000"/>
          <w:sz w:val="28"/>
          <w:szCs w:val="28"/>
        </w:rPr>
        <w:t>ік</w:t>
      </w:r>
      <w:proofErr w:type="spellEnd"/>
      <w:r w:rsidR="002912C7">
        <w:rPr>
          <w:color w:val="000000"/>
          <w:sz w:val="28"/>
          <w:szCs w:val="28"/>
        </w:rPr>
        <w:t xml:space="preserve"> </w:t>
      </w:r>
      <w:r w:rsidR="00BD7B59">
        <w:rPr>
          <w:color w:val="000000"/>
          <w:sz w:val="28"/>
          <w:szCs w:val="28"/>
          <w:lang w:val="uk-UA"/>
        </w:rPr>
        <w:t>133</w:t>
      </w:r>
      <w:r w:rsidR="004925F7">
        <w:rPr>
          <w:color w:val="000000"/>
          <w:sz w:val="28"/>
          <w:szCs w:val="28"/>
          <w:lang w:val="uk-UA"/>
        </w:rPr>
        <w:t>2</w:t>
      </w:r>
      <w:r w:rsidR="00BD7B59">
        <w:rPr>
          <w:color w:val="000000"/>
          <w:sz w:val="28"/>
          <w:szCs w:val="28"/>
          <w:lang w:val="uk-UA"/>
        </w:rPr>
        <w:t>,8</w:t>
      </w:r>
      <w:r w:rsidR="002912C7">
        <w:rPr>
          <w:color w:val="000000"/>
          <w:sz w:val="28"/>
          <w:szCs w:val="28"/>
        </w:rPr>
        <w:t xml:space="preserve"> тис. </w:t>
      </w:r>
      <w:proofErr w:type="spellStart"/>
      <w:r w:rsidR="002912C7">
        <w:rPr>
          <w:color w:val="000000"/>
          <w:sz w:val="28"/>
          <w:szCs w:val="28"/>
        </w:rPr>
        <w:t>грн</w:t>
      </w:r>
      <w:proofErr w:type="spellEnd"/>
      <w:r w:rsidR="002912C7">
        <w:rPr>
          <w:color w:val="000000"/>
          <w:sz w:val="28"/>
          <w:szCs w:val="28"/>
        </w:rPr>
        <w:t xml:space="preserve">., в тому </w:t>
      </w:r>
      <w:proofErr w:type="spellStart"/>
      <w:r w:rsidR="002912C7">
        <w:rPr>
          <w:color w:val="000000"/>
          <w:sz w:val="28"/>
          <w:szCs w:val="28"/>
        </w:rPr>
        <w:t>числі</w:t>
      </w:r>
      <w:proofErr w:type="spellEnd"/>
      <w:r w:rsidR="002912C7">
        <w:rPr>
          <w:color w:val="000000"/>
          <w:sz w:val="28"/>
          <w:szCs w:val="28"/>
        </w:rPr>
        <w:t xml:space="preserve"> </w:t>
      </w:r>
      <w:proofErr w:type="spellStart"/>
      <w:r w:rsidR="002912C7">
        <w:rPr>
          <w:color w:val="000000"/>
          <w:sz w:val="28"/>
          <w:szCs w:val="28"/>
        </w:rPr>
        <w:t>загального</w:t>
      </w:r>
      <w:proofErr w:type="spellEnd"/>
      <w:r w:rsidR="002912C7">
        <w:rPr>
          <w:color w:val="000000"/>
          <w:sz w:val="28"/>
          <w:szCs w:val="28"/>
        </w:rPr>
        <w:t xml:space="preserve"> фонду </w:t>
      </w:r>
      <w:r w:rsidR="00BD7B59">
        <w:rPr>
          <w:color w:val="000000"/>
          <w:sz w:val="28"/>
          <w:szCs w:val="28"/>
          <w:lang w:val="uk-UA"/>
        </w:rPr>
        <w:t>1332,8</w:t>
      </w:r>
      <w:r w:rsidR="002912C7">
        <w:rPr>
          <w:color w:val="000000"/>
          <w:sz w:val="28"/>
          <w:szCs w:val="28"/>
        </w:rPr>
        <w:t xml:space="preserve"> тис. </w:t>
      </w:r>
      <w:proofErr w:type="spellStart"/>
      <w:r w:rsidR="002912C7">
        <w:rPr>
          <w:color w:val="000000"/>
          <w:sz w:val="28"/>
          <w:szCs w:val="28"/>
        </w:rPr>
        <w:t>грн</w:t>
      </w:r>
      <w:proofErr w:type="spellEnd"/>
      <w:r w:rsidR="002912C7">
        <w:rPr>
          <w:color w:val="000000"/>
          <w:sz w:val="28"/>
          <w:szCs w:val="28"/>
        </w:rPr>
        <w:t xml:space="preserve">. </w:t>
      </w:r>
    </w:p>
    <w:p w:rsidR="002912C7" w:rsidRDefault="0022288C" w:rsidP="002912C7">
      <w:pPr>
        <w:pStyle w:val="a7"/>
        <w:spacing w:before="0" w:beforeAutospacing="0" w:after="0" w:afterAutospacing="0"/>
      </w:pPr>
      <w:r>
        <w:rPr>
          <w:color w:val="000000"/>
          <w:sz w:val="28"/>
          <w:szCs w:val="28"/>
          <w:lang w:val="uk-UA"/>
        </w:rPr>
        <w:t xml:space="preserve">     </w:t>
      </w:r>
      <w:proofErr w:type="spellStart"/>
      <w:r w:rsidR="002912C7">
        <w:rPr>
          <w:color w:val="000000"/>
          <w:sz w:val="28"/>
          <w:szCs w:val="28"/>
        </w:rPr>
        <w:t>Касові</w:t>
      </w:r>
      <w:proofErr w:type="spellEnd"/>
      <w:r w:rsidR="002912C7">
        <w:rPr>
          <w:color w:val="000000"/>
          <w:sz w:val="28"/>
          <w:szCs w:val="28"/>
        </w:rPr>
        <w:t xml:space="preserve"> </w:t>
      </w:r>
      <w:proofErr w:type="spellStart"/>
      <w:r w:rsidR="002912C7">
        <w:rPr>
          <w:color w:val="000000"/>
          <w:sz w:val="28"/>
          <w:szCs w:val="28"/>
        </w:rPr>
        <w:t>видатки</w:t>
      </w:r>
      <w:proofErr w:type="spellEnd"/>
      <w:r w:rsidR="002912C7">
        <w:rPr>
          <w:color w:val="000000"/>
          <w:sz w:val="28"/>
          <w:szCs w:val="28"/>
        </w:rPr>
        <w:t xml:space="preserve"> за 202</w:t>
      </w:r>
      <w:r w:rsidR="00BD7B59">
        <w:rPr>
          <w:color w:val="000000"/>
          <w:sz w:val="28"/>
          <w:szCs w:val="28"/>
          <w:lang w:val="uk-UA"/>
        </w:rPr>
        <w:t>4</w:t>
      </w:r>
      <w:r w:rsidR="002912C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912C7">
        <w:rPr>
          <w:color w:val="000000"/>
          <w:sz w:val="28"/>
          <w:szCs w:val="28"/>
        </w:rPr>
        <w:t>р</w:t>
      </w:r>
      <w:proofErr w:type="gramEnd"/>
      <w:r w:rsidR="002912C7">
        <w:rPr>
          <w:color w:val="000000"/>
          <w:sz w:val="28"/>
          <w:szCs w:val="28"/>
        </w:rPr>
        <w:t>ік</w:t>
      </w:r>
      <w:proofErr w:type="spellEnd"/>
      <w:r w:rsidR="002912C7">
        <w:rPr>
          <w:color w:val="000000"/>
          <w:sz w:val="28"/>
          <w:szCs w:val="28"/>
        </w:rPr>
        <w:t xml:space="preserve">  по </w:t>
      </w:r>
      <w:proofErr w:type="spellStart"/>
      <w:r w:rsidR="002912C7">
        <w:rPr>
          <w:color w:val="000000"/>
          <w:sz w:val="28"/>
          <w:szCs w:val="28"/>
        </w:rPr>
        <w:t>загальному</w:t>
      </w:r>
      <w:proofErr w:type="spellEnd"/>
      <w:r w:rsidR="002912C7">
        <w:rPr>
          <w:color w:val="000000"/>
          <w:sz w:val="28"/>
          <w:szCs w:val="28"/>
        </w:rPr>
        <w:t xml:space="preserve"> фонду </w:t>
      </w:r>
      <w:proofErr w:type="spellStart"/>
      <w:r w:rsidR="002912C7">
        <w:rPr>
          <w:color w:val="000000"/>
          <w:sz w:val="28"/>
          <w:szCs w:val="28"/>
        </w:rPr>
        <w:t>склали</w:t>
      </w:r>
      <w:proofErr w:type="spellEnd"/>
      <w:r w:rsidR="002912C7">
        <w:rPr>
          <w:color w:val="000000"/>
          <w:sz w:val="28"/>
          <w:szCs w:val="28"/>
        </w:rPr>
        <w:t xml:space="preserve"> </w:t>
      </w:r>
      <w:proofErr w:type="spellStart"/>
      <w:r w:rsidR="002912C7">
        <w:rPr>
          <w:color w:val="000000"/>
          <w:sz w:val="28"/>
          <w:szCs w:val="28"/>
        </w:rPr>
        <w:t>всього</w:t>
      </w:r>
      <w:proofErr w:type="spellEnd"/>
      <w:r w:rsidR="002912C7">
        <w:rPr>
          <w:color w:val="000000"/>
          <w:sz w:val="28"/>
          <w:szCs w:val="28"/>
        </w:rPr>
        <w:t xml:space="preserve"> </w:t>
      </w:r>
      <w:r w:rsidR="00BD7B59">
        <w:rPr>
          <w:color w:val="000000"/>
          <w:sz w:val="28"/>
          <w:szCs w:val="28"/>
          <w:lang w:val="uk-UA"/>
        </w:rPr>
        <w:t>869,6</w:t>
      </w:r>
      <w:r w:rsidR="002912C7">
        <w:rPr>
          <w:color w:val="000000"/>
          <w:sz w:val="28"/>
          <w:szCs w:val="28"/>
        </w:rPr>
        <w:t xml:space="preserve"> тис. </w:t>
      </w:r>
      <w:proofErr w:type="spellStart"/>
      <w:r w:rsidR="002912C7">
        <w:rPr>
          <w:color w:val="000000"/>
          <w:sz w:val="28"/>
          <w:szCs w:val="28"/>
        </w:rPr>
        <w:t>грн</w:t>
      </w:r>
      <w:proofErr w:type="spellEnd"/>
      <w:r w:rsidR="002912C7">
        <w:rPr>
          <w:color w:val="000000"/>
          <w:sz w:val="28"/>
          <w:szCs w:val="28"/>
        </w:rPr>
        <w:t xml:space="preserve">., в тому </w:t>
      </w:r>
      <w:proofErr w:type="spellStart"/>
      <w:r w:rsidR="002912C7">
        <w:rPr>
          <w:color w:val="000000"/>
          <w:sz w:val="28"/>
          <w:szCs w:val="28"/>
        </w:rPr>
        <w:t>числі</w:t>
      </w:r>
      <w:proofErr w:type="spellEnd"/>
      <w:r w:rsidR="002912C7">
        <w:rPr>
          <w:color w:val="000000"/>
          <w:sz w:val="28"/>
          <w:szCs w:val="28"/>
        </w:rPr>
        <w:t xml:space="preserve"> на: </w:t>
      </w:r>
    </w:p>
    <w:p w:rsidR="002912C7" w:rsidRDefault="002912C7" w:rsidP="002912C7">
      <w:pPr>
        <w:pStyle w:val="a7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висвітлення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Носівської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у </w:t>
      </w:r>
      <w:proofErr w:type="spellStart"/>
      <w:r>
        <w:rPr>
          <w:color w:val="000000"/>
          <w:sz w:val="28"/>
          <w:szCs w:val="28"/>
        </w:rPr>
        <w:t>місцевих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 – </w:t>
      </w:r>
      <w:r w:rsidR="00BD7B59">
        <w:rPr>
          <w:color w:val="000000"/>
          <w:sz w:val="28"/>
          <w:szCs w:val="28"/>
          <w:lang w:val="uk-UA"/>
        </w:rPr>
        <w:t>74,7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тис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рн</w:t>
      </w:r>
      <w:proofErr w:type="spellEnd"/>
      <w:r>
        <w:rPr>
          <w:color w:val="000000"/>
          <w:sz w:val="28"/>
          <w:szCs w:val="28"/>
        </w:rPr>
        <w:t xml:space="preserve">.; </w:t>
      </w:r>
    </w:p>
    <w:p w:rsidR="002912C7" w:rsidRDefault="002912C7" w:rsidP="002912C7">
      <w:pPr>
        <w:pStyle w:val="a7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видатки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запровадження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премій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почесних</w:t>
      </w:r>
      <w:proofErr w:type="spellEnd"/>
      <w:r>
        <w:rPr>
          <w:color w:val="000000"/>
          <w:sz w:val="28"/>
          <w:szCs w:val="28"/>
        </w:rPr>
        <w:t xml:space="preserve"> грамот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– </w:t>
      </w:r>
      <w:r w:rsidR="00BD7B59">
        <w:rPr>
          <w:color w:val="000000"/>
          <w:sz w:val="28"/>
          <w:szCs w:val="28"/>
          <w:lang w:val="uk-UA"/>
        </w:rPr>
        <w:t>17,4</w:t>
      </w:r>
      <w:r>
        <w:rPr>
          <w:color w:val="000000"/>
          <w:sz w:val="28"/>
          <w:szCs w:val="28"/>
        </w:rPr>
        <w:t xml:space="preserve"> тис.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>., </w:t>
      </w:r>
      <w:r w:rsidR="00F96540">
        <w:rPr>
          <w:color w:val="000000"/>
          <w:sz w:val="28"/>
          <w:szCs w:val="28"/>
          <w:lang w:val="uk-UA"/>
        </w:rPr>
        <w:t xml:space="preserve">на заходи за участю представників ОМС (квіти) – </w:t>
      </w:r>
      <w:r w:rsidR="00BD7B59">
        <w:rPr>
          <w:color w:val="000000"/>
          <w:sz w:val="28"/>
          <w:szCs w:val="28"/>
          <w:lang w:val="uk-UA"/>
        </w:rPr>
        <w:t>60,0</w:t>
      </w:r>
      <w:r w:rsidR="00F9654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96540">
        <w:rPr>
          <w:color w:val="000000"/>
          <w:sz w:val="28"/>
          <w:szCs w:val="28"/>
          <w:lang w:val="uk-UA"/>
        </w:rPr>
        <w:t>тис</w:t>
      </w:r>
      <w:proofErr w:type="gramStart"/>
      <w:r w:rsidR="00F96540">
        <w:rPr>
          <w:color w:val="000000"/>
          <w:sz w:val="28"/>
          <w:szCs w:val="28"/>
          <w:lang w:val="uk-UA"/>
        </w:rPr>
        <w:t>.г</w:t>
      </w:r>
      <w:proofErr w:type="gramEnd"/>
      <w:r w:rsidR="00F96540">
        <w:rPr>
          <w:color w:val="000000"/>
          <w:sz w:val="28"/>
          <w:szCs w:val="28"/>
          <w:lang w:val="uk-UA"/>
        </w:rPr>
        <w:t>рн</w:t>
      </w:r>
      <w:proofErr w:type="spellEnd"/>
      <w:r w:rsidR="00F96540">
        <w:rPr>
          <w:color w:val="000000"/>
          <w:sz w:val="28"/>
          <w:szCs w:val="28"/>
          <w:lang w:val="uk-UA"/>
        </w:rPr>
        <w:t xml:space="preserve">. </w:t>
      </w:r>
    </w:p>
    <w:p w:rsidR="002912C7" w:rsidRDefault="002912C7" w:rsidP="002912C7">
      <w:pPr>
        <w:pStyle w:val="a7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витрати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пов’язані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утриманням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майна – </w:t>
      </w:r>
      <w:r w:rsidR="00BD7B59">
        <w:rPr>
          <w:color w:val="000000"/>
          <w:sz w:val="28"/>
          <w:szCs w:val="28"/>
          <w:lang w:val="uk-UA"/>
        </w:rPr>
        <w:t>379,4</w:t>
      </w:r>
      <w:r>
        <w:rPr>
          <w:color w:val="000000"/>
          <w:sz w:val="28"/>
          <w:szCs w:val="28"/>
        </w:rPr>
        <w:t xml:space="preserve"> тис.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>. (</w:t>
      </w:r>
      <w:proofErr w:type="spellStart"/>
      <w:r>
        <w:rPr>
          <w:color w:val="000000"/>
          <w:sz w:val="28"/>
          <w:szCs w:val="28"/>
        </w:rPr>
        <w:t>поточний</w:t>
      </w:r>
      <w:proofErr w:type="spellEnd"/>
      <w:r>
        <w:rPr>
          <w:color w:val="000000"/>
          <w:sz w:val="28"/>
          <w:szCs w:val="28"/>
        </w:rPr>
        <w:t xml:space="preserve"> ремонт </w:t>
      </w:r>
      <w:r w:rsidR="00F96540">
        <w:rPr>
          <w:color w:val="000000"/>
          <w:sz w:val="28"/>
          <w:szCs w:val="28"/>
          <w:lang w:val="uk-UA"/>
        </w:rPr>
        <w:t xml:space="preserve">приміщень </w:t>
      </w:r>
      <w:r w:rsidR="00BD7B59">
        <w:rPr>
          <w:color w:val="000000"/>
          <w:sz w:val="28"/>
          <w:szCs w:val="28"/>
          <w:lang w:val="uk-UA"/>
        </w:rPr>
        <w:t xml:space="preserve">будинку побуту </w:t>
      </w:r>
      <w:proofErr w:type="spellStart"/>
      <w:r w:rsidR="00003233">
        <w:rPr>
          <w:color w:val="000000"/>
          <w:sz w:val="28"/>
          <w:szCs w:val="28"/>
          <w:lang w:val="uk-UA"/>
        </w:rPr>
        <w:t>с</w:t>
      </w:r>
      <w:proofErr w:type="gramStart"/>
      <w:r w:rsidR="00003233">
        <w:rPr>
          <w:color w:val="000000"/>
          <w:sz w:val="28"/>
          <w:szCs w:val="28"/>
          <w:lang w:val="uk-UA"/>
        </w:rPr>
        <w:t>.В</w:t>
      </w:r>
      <w:proofErr w:type="gramEnd"/>
      <w:r w:rsidR="00003233">
        <w:rPr>
          <w:color w:val="000000"/>
          <w:sz w:val="28"/>
          <w:szCs w:val="28"/>
          <w:lang w:val="uk-UA"/>
        </w:rPr>
        <w:t>олодькова</w:t>
      </w:r>
      <w:proofErr w:type="spellEnd"/>
      <w:r w:rsidR="00003233">
        <w:rPr>
          <w:color w:val="000000"/>
          <w:sz w:val="28"/>
          <w:szCs w:val="28"/>
          <w:lang w:val="uk-UA"/>
        </w:rPr>
        <w:t xml:space="preserve"> Дівиця </w:t>
      </w:r>
      <w:r w:rsidR="00BD7B59">
        <w:rPr>
          <w:color w:val="000000"/>
          <w:sz w:val="28"/>
          <w:szCs w:val="28"/>
          <w:lang w:val="uk-UA"/>
        </w:rPr>
        <w:t xml:space="preserve">та </w:t>
      </w:r>
      <w:proofErr w:type="spellStart"/>
      <w:r w:rsidR="00BD7B59">
        <w:rPr>
          <w:color w:val="000000"/>
          <w:sz w:val="28"/>
          <w:szCs w:val="28"/>
          <w:lang w:val="uk-UA"/>
        </w:rPr>
        <w:t>ФАП</w:t>
      </w:r>
      <w:proofErr w:type="spellEnd"/>
      <w:r w:rsidR="00BD7B5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D7B59">
        <w:rPr>
          <w:color w:val="000000"/>
          <w:sz w:val="28"/>
          <w:szCs w:val="28"/>
          <w:lang w:val="uk-UA"/>
        </w:rPr>
        <w:t>с.Тертишники</w:t>
      </w:r>
      <w:proofErr w:type="spellEnd"/>
      <w:r w:rsidR="00BD7B5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D47A2">
        <w:rPr>
          <w:color w:val="000000"/>
          <w:sz w:val="28"/>
          <w:szCs w:val="28"/>
          <w:lang w:val="uk-UA"/>
        </w:rPr>
        <w:t>-</w:t>
      </w:r>
      <w:r w:rsidR="00003233">
        <w:rPr>
          <w:color w:val="000000"/>
          <w:sz w:val="28"/>
          <w:szCs w:val="28"/>
          <w:lang w:val="uk-UA"/>
        </w:rPr>
        <w:t>40,4</w:t>
      </w:r>
      <w:r>
        <w:rPr>
          <w:color w:val="000000"/>
          <w:sz w:val="28"/>
          <w:szCs w:val="28"/>
        </w:rPr>
        <w:t xml:space="preserve"> тис.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 xml:space="preserve">., оплата </w:t>
      </w:r>
      <w:proofErr w:type="spellStart"/>
      <w:r>
        <w:rPr>
          <w:color w:val="000000"/>
          <w:sz w:val="28"/>
          <w:szCs w:val="28"/>
        </w:rPr>
        <w:t>комунальних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енергоносіїв</w:t>
      </w:r>
      <w:proofErr w:type="spellEnd"/>
      <w:r>
        <w:rPr>
          <w:color w:val="000000"/>
          <w:sz w:val="28"/>
          <w:szCs w:val="28"/>
        </w:rPr>
        <w:t xml:space="preserve"> – </w:t>
      </w:r>
      <w:r w:rsidR="00003233">
        <w:rPr>
          <w:color w:val="000000"/>
          <w:sz w:val="28"/>
          <w:szCs w:val="28"/>
          <w:lang w:val="uk-UA"/>
        </w:rPr>
        <w:t>255,3</w:t>
      </w:r>
      <w:r w:rsidR="00C6182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тис.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 xml:space="preserve">., 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утримання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майна – </w:t>
      </w:r>
      <w:r w:rsidR="00003233">
        <w:rPr>
          <w:color w:val="000000"/>
          <w:sz w:val="28"/>
          <w:szCs w:val="28"/>
          <w:lang w:val="uk-UA"/>
        </w:rPr>
        <w:t>83,7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тис.грн</w:t>
      </w:r>
      <w:proofErr w:type="spellEnd"/>
      <w:r>
        <w:rPr>
          <w:color w:val="000000"/>
          <w:sz w:val="28"/>
          <w:szCs w:val="28"/>
        </w:rPr>
        <w:t>.)</w:t>
      </w:r>
    </w:p>
    <w:p w:rsidR="00FA6F11" w:rsidRDefault="002912C7" w:rsidP="002912C7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-</w:t>
      </w:r>
      <w:r w:rsidR="00FA6F11">
        <w:rPr>
          <w:color w:val="000000"/>
          <w:sz w:val="28"/>
          <w:szCs w:val="28"/>
          <w:lang w:val="uk-UA"/>
        </w:rPr>
        <w:t xml:space="preserve"> поточні трансферти на утримання </w:t>
      </w:r>
      <w:r w:rsidR="004925F7">
        <w:rPr>
          <w:color w:val="000000"/>
          <w:sz w:val="28"/>
          <w:szCs w:val="28"/>
          <w:lang w:val="uk-UA"/>
        </w:rPr>
        <w:t xml:space="preserve">комунальної установи </w:t>
      </w:r>
      <w:r w:rsidR="00FA6F11">
        <w:rPr>
          <w:color w:val="000000"/>
          <w:sz w:val="28"/>
          <w:szCs w:val="28"/>
          <w:lang w:val="uk-UA"/>
        </w:rPr>
        <w:t xml:space="preserve"> «Трудовий </w:t>
      </w:r>
      <w:proofErr w:type="gramStart"/>
      <w:r w:rsidR="00FA6F11">
        <w:rPr>
          <w:color w:val="000000"/>
          <w:sz w:val="28"/>
          <w:szCs w:val="28"/>
          <w:lang w:val="uk-UA"/>
        </w:rPr>
        <w:t>арх</w:t>
      </w:r>
      <w:proofErr w:type="gramEnd"/>
      <w:r w:rsidR="00FA6F11">
        <w:rPr>
          <w:color w:val="000000"/>
          <w:sz w:val="28"/>
          <w:szCs w:val="28"/>
          <w:lang w:val="uk-UA"/>
        </w:rPr>
        <w:t xml:space="preserve">ів» </w:t>
      </w:r>
      <w:proofErr w:type="spellStart"/>
      <w:r w:rsidR="00FA6F11">
        <w:rPr>
          <w:color w:val="000000"/>
          <w:sz w:val="28"/>
          <w:szCs w:val="28"/>
          <w:lang w:val="uk-UA"/>
        </w:rPr>
        <w:t>Носівської</w:t>
      </w:r>
      <w:proofErr w:type="spellEnd"/>
      <w:r w:rsidR="00FA6F11">
        <w:rPr>
          <w:color w:val="000000"/>
          <w:sz w:val="28"/>
          <w:szCs w:val="28"/>
          <w:lang w:val="uk-UA"/>
        </w:rPr>
        <w:t xml:space="preserve"> міської ради – </w:t>
      </w:r>
      <w:r w:rsidR="00003233">
        <w:rPr>
          <w:color w:val="000000"/>
          <w:sz w:val="28"/>
          <w:szCs w:val="28"/>
          <w:lang w:val="uk-UA"/>
        </w:rPr>
        <w:t>313,5</w:t>
      </w:r>
      <w:r w:rsidR="00FA6F1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6F11">
        <w:rPr>
          <w:color w:val="000000"/>
          <w:sz w:val="28"/>
          <w:szCs w:val="28"/>
          <w:lang w:val="uk-UA"/>
        </w:rPr>
        <w:t>тис.грн</w:t>
      </w:r>
      <w:proofErr w:type="spellEnd"/>
      <w:r w:rsidR="00FA6F11">
        <w:rPr>
          <w:color w:val="000000"/>
          <w:sz w:val="28"/>
          <w:szCs w:val="28"/>
          <w:lang w:val="uk-UA"/>
        </w:rPr>
        <w:t>.</w:t>
      </w:r>
    </w:p>
    <w:p w:rsidR="00003233" w:rsidRPr="00FA6F11" w:rsidRDefault="00003233" w:rsidP="002912C7">
      <w:pPr>
        <w:pStyle w:val="a7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видатки, пов’язані із заходами Програми міжнародного співробітництва -24,6 </w:t>
      </w:r>
      <w:proofErr w:type="spellStart"/>
      <w:r>
        <w:rPr>
          <w:color w:val="000000"/>
          <w:sz w:val="28"/>
          <w:szCs w:val="28"/>
          <w:lang w:val="uk-UA"/>
        </w:rPr>
        <w:t>тис.грн</w:t>
      </w:r>
      <w:proofErr w:type="spellEnd"/>
      <w:r>
        <w:rPr>
          <w:color w:val="000000"/>
          <w:sz w:val="28"/>
          <w:szCs w:val="28"/>
          <w:lang w:val="uk-UA"/>
        </w:rPr>
        <w:t>. (відрядження за кордон)</w:t>
      </w:r>
    </w:p>
    <w:p w:rsidR="002912C7" w:rsidRDefault="002912C7" w:rsidP="002912C7">
      <w:pPr>
        <w:pStyle w:val="a7"/>
        <w:spacing w:before="0" w:beforeAutospacing="0" w:after="0" w:afterAutospacing="0"/>
      </w:pPr>
      <w:r>
        <w:t> </w:t>
      </w:r>
    </w:p>
    <w:p w:rsidR="003B318B" w:rsidRPr="003B318B" w:rsidRDefault="00CD47A2" w:rsidP="0051696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КПКВК </w:t>
      </w:r>
      <w:r w:rsidR="003B318B" w:rsidRPr="003B318B">
        <w:rPr>
          <w:rFonts w:ascii="Times New Roman" w:hAnsi="Times New Roman"/>
          <w:b/>
          <w:sz w:val="28"/>
          <w:szCs w:val="28"/>
          <w:lang w:val="uk-UA"/>
        </w:rPr>
        <w:t>0112010</w:t>
      </w:r>
      <w:r w:rsidR="003B318B" w:rsidRPr="003B318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</w:p>
    <w:p w:rsidR="00BC7B08" w:rsidRDefault="0022288C" w:rsidP="005652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B318B"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="003B318B" w:rsidRPr="003B318B">
        <w:rPr>
          <w:rFonts w:ascii="Times New Roman" w:hAnsi="Times New Roman"/>
          <w:sz w:val="28"/>
          <w:szCs w:val="28"/>
          <w:lang w:val="uk-UA"/>
        </w:rPr>
        <w:t>«</w:t>
      </w:r>
      <w:r w:rsidR="003B318B" w:rsidRPr="003B318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B318B" w:rsidRPr="003B318B">
        <w:rPr>
          <w:rFonts w:ascii="Times New Roman" w:eastAsia="Times New Roman" w:hAnsi="Times New Roman"/>
          <w:sz w:val="28"/>
          <w:szCs w:val="28"/>
          <w:lang w:eastAsia="uk-UA"/>
        </w:rPr>
        <w:t>Багатопрофільна</w:t>
      </w:r>
      <w:proofErr w:type="spellEnd"/>
      <w:r w:rsidR="003B318B" w:rsidRPr="003B318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B318B" w:rsidRPr="003B318B">
        <w:rPr>
          <w:rFonts w:ascii="Times New Roman" w:eastAsia="Times New Roman" w:hAnsi="Times New Roman"/>
          <w:sz w:val="28"/>
          <w:szCs w:val="28"/>
          <w:lang w:eastAsia="uk-UA"/>
        </w:rPr>
        <w:t>стаціонарна</w:t>
      </w:r>
      <w:proofErr w:type="spellEnd"/>
      <w:r w:rsidR="003B318B" w:rsidRPr="003B318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B318B" w:rsidRPr="003B318B">
        <w:rPr>
          <w:rFonts w:ascii="Times New Roman" w:eastAsia="Times New Roman" w:hAnsi="Times New Roman"/>
          <w:sz w:val="28"/>
          <w:szCs w:val="28"/>
          <w:lang w:eastAsia="uk-UA"/>
        </w:rPr>
        <w:t>медична</w:t>
      </w:r>
      <w:proofErr w:type="spellEnd"/>
      <w:r w:rsidR="003B318B" w:rsidRPr="003B318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B318B" w:rsidRPr="003B318B">
        <w:rPr>
          <w:rFonts w:ascii="Times New Roman" w:eastAsia="Times New Roman" w:hAnsi="Times New Roman"/>
          <w:sz w:val="28"/>
          <w:szCs w:val="28"/>
          <w:lang w:eastAsia="uk-UA"/>
        </w:rPr>
        <w:t>допомога</w:t>
      </w:r>
      <w:proofErr w:type="spellEnd"/>
      <w:r w:rsidR="003B318B" w:rsidRPr="003B318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B318B" w:rsidRPr="003B318B">
        <w:rPr>
          <w:rFonts w:ascii="Times New Roman" w:eastAsia="Times New Roman" w:hAnsi="Times New Roman"/>
          <w:sz w:val="28"/>
          <w:szCs w:val="28"/>
          <w:lang w:eastAsia="uk-UA"/>
        </w:rPr>
        <w:t>населенню</w:t>
      </w:r>
      <w:proofErr w:type="spellEnd"/>
      <w:r w:rsidR="003B318B" w:rsidRPr="003B318B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BC7B0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B318B">
        <w:rPr>
          <w:rFonts w:ascii="Times New Roman" w:hAnsi="Times New Roman"/>
          <w:sz w:val="28"/>
          <w:szCs w:val="28"/>
          <w:lang w:val="uk-UA"/>
        </w:rPr>
        <w:t>затверджено обсяг бюджетних призначень на 202</w:t>
      </w:r>
      <w:r w:rsidR="00F83331">
        <w:rPr>
          <w:rFonts w:ascii="Times New Roman" w:hAnsi="Times New Roman"/>
          <w:sz w:val="28"/>
          <w:szCs w:val="28"/>
          <w:lang w:val="uk-UA"/>
        </w:rPr>
        <w:t>4</w:t>
      </w:r>
      <w:r w:rsidR="003B318B"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FA6F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3331">
        <w:rPr>
          <w:rFonts w:ascii="Times New Roman" w:hAnsi="Times New Roman"/>
          <w:sz w:val="28"/>
          <w:szCs w:val="28"/>
          <w:lang w:val="uk-UA"/>
        </w:rPr>
        <w:t>5706,5</w:t>
      </w:r>
      <w:r w:rsidR="00FA6F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318B">
        <w:rPr>
          <w:rFonts w:ascii="Times New Roman" w:hAnsi="Times New Roman"/>
          <w:sz w:val="28"/>
          <w:szCs w:val="28"/>
          <w:lang w:val="uk-UA"/>
        </w:rPr>
        <w:t xml:space="preserve">тис. грн., в тому числі загального фонду </w:t>
      </w:r>
      <w:r w:rsidR="00F83331">
        <w:rPr>
          <w:rFonts w:ascii="Times New Roman" w:hAnsi="Times New Roman"/>
          <w:sz w:val="28"/>
          <w:szCs w:val="28"/>
          <w:lang w:val="uk-UA"/>
        </w:rPr>
        <w:t>560</w:t>
      </w:r>
      <w:r w:rsidR="00423F8C">
        <w:rPr>
          <w:rFonts w:ascii="Times New Roman" w:hAnsi="Times New Roman"/>
          <w:sz w:val="28"/>
          <w:szCs w:val="28"/>
          <w:lang w:val="uk-UA"/>
        </w:rPr>
        <w:t>6,9</w:t>
      </w:r>
      <w:r w:rsidR="00BC7B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318B">
        <w:rPr>
          <w:rFonts w:ascii="Times New Roman" w:hAnsi="Times New Roman"/>
          <w:sz w:val="28"/>
          <w:szCs w:val="28"/>
          <w:lang w:val="uk-UA"/>
        </w:rPr>
        <w:t>тис. грн.</w:t>
      </w:r>
      <w:r w:rsidR="00BC7B08">
        <w:rPr>
          <w:rFonts w:ascii="Times New Roman" w:hAnsi="Times New Roman"/>
          <w:sz w:val="28"/>
          <w:szCs w:val="28"/>
          <w:lang w:val="uk-UA"/>
        </w:rPr>
        <w:t xml:space="preserve"> та спеціального фонду </w:t>
      </w:r>
      <w:r w:rsidR="00F83331">
        <w:rPr>
          <w:rFonts w:ascii="Times New Roman" w:hAnsi="Times New Roman"/>
          <w:sz w:val="28"/>
          <w:szCs w:val="28"/>
          <w:lang w:val="uk-UA"/>
        </w:rPr>
        <w:t>99,6</w:t>
      </w:r>
      <w:r w:rsidR="00BC7B0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7B08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BC7B08">
        <w:rPr>
          <w:rFonts w:ascii="Times New Roman" w:hAnsi="Times New Roman"/>
          <w:sz w:val="28"/>
          <w:szCs w:val="28"/>
          <w:lang w:val="uk-UA"/>
        </w:rPr>
        <w:t>.</w:t>
      </w:r>
    </w:p>
    <w:p w:rsidR="00B9508A" w:rsidRDefault="0022288C" w:rsidP="0022288C">
      <w:pPr>
        <w:spacing w:after="10" w:line="240" w:lineRule="auto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B318B">
        <w:rPr>
          <w:rFonts w:ascii="Times New Roman" w:hAnsi="Times New Roman"/>
          <w:sz w:val="28"/>
          <w:szCs w:val="28"/>
          <w:lang w:val="uk-UA"/>
        </w:rPr>
        <w:t xml:space="preserve"> Касові видатки за 202</w:t>
      </w:r>
      <w:r w:rsidR="00F83331">
        <w:rPr>
          <w:rFonts w:ascii="Times New Roman" w:hAnsi="Times New Roman"/>
          <w:sz w:val="28"/>
          <w:szCs w:val="28"/>
          <w:lang w:val="uk-UA"/>
        </w:rPr>
        <w:t>4</w:t>
      </w:r>
      <w:r w:rsidR="003B318B">
        <w:rPr>
          <w:rFonts w:ascii="Times New Roman" w:hAnsi="Times New Roman"/>
          <w:sz w:val="28"/>
          <w:szCs w:val="28"/>
          <w:lang w:val="uk-UA"/>
        </w:rPr>
        <w:t xml:space="preserve"> рік  </w:t>
      </w:r>
      <w:r w:rsidR="00F83331">
        <w:rPr>
          <w:rFonts w:ascii="Times New Roman" w:hAnsi="Times New Roman"/>
          <w:sz w:val="28"/>
          <w:szCs w:val="28"/>
          <w:lang w:val="uk-UA"/>
        </w:rPr>
        <w:t xml:space="preserve">склали </w:t>
      </w:r>
      <w:r w:rsidR="003B318B">
        <w:rPr>
          <w:rFonts w:ascii="Times New Roman" w:hAnsi="Times New Roman"/>
          <w:sz w:val="28"/>
          <w:szCs w:val="28"/>
          <w:lang w:val="uk-UA"/>
        </w:rPr>
        <w:t>по загал</w:t>
      </w:r>
      <w:r w:rsidR="00A17474">
        <w:rPr>
          <w:rFonts w:ascii="Times New Roman" w:hAnsi="Times New Roman"/>
          <w:sz w:val="28"/>
          <w:szCs w:val="28"/>
          <w:lang w:val="uk-UA"/>
        </w:rPr>
        <w:t xml:space="preserve">ьному фонду </w:t>
      </w:r>
      <w:r w:rsidR="00F83331">
        <w:rPr>
          <w:rFonts w:ascii="Times New Roman" w:hAnsi="Times New Roman"/>
          <w:sz w:val="28"/>
          <w:szCs w:val="28"/>
          <w:lang w:val="uk-UA"/>
        </w:rPr>
        <w:t xml:space="preserve">5605,2 </w:t>
      </w:r>
      <w:r w:rsidR="00A17474">
        <w:rPr>
          <w:rFonts w:ascii="Times New Roman" w:hAnsi="Times New Roman"/>
          <w:sz w:val="28"/>
          <w:szCs w:val="28"/>
          <w:lang w:val="uk-UA"/>
        </w:rPr>
        <w:t>тис.</w:t>
      </w:r>
      <w:r w:rsidR="003B318B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F83331">
        <w:rPr>
          <w:rFonts w:ascii="Times New Roman" w:hAnsi="Times New Roman"/>
          <w:sz w:val="28"/>
          <w:szCs w:val="28"/>
          <w:lang w:val="uk-UA"/>
        </w:rPr>
        <w:t xml:space="preserve"> Це </w:t>
      </w:r>
      <w:r w:rsidR="00565233">
        <w:rPr>
          <w:rFonts w:ascii="Times New Roman" w:hAnsi="Times New Roman"/>
          <w:sz w:val="28"/>
          <w:szCs w:val="28"/>
          <w:lang w:val="uk-UA"/>
        </w:rPr>
        <w:t>надані трансферти</w:t>
      </w:r>
      <w:r w:rsidR="00A914E4">
        <w:rPr>
          <w:rFonts w:ascii="Times New Roman" w:hAnsi="Times New Roman"/>
          <w:sz w:val="28"/>
          <w:szCs w:val="28"/>
          <w:lang w:val="uk-UA"/>
        </w:rPr>
        <w:t xml:space="preserve"> КНП «</w:t>
      </w:r>
      <w:proofErr w:type="spellStart"/>
      <w:r w:rsidR="00A914E4">
        <w:rPr>
          <w:rFonts w:ascii="Times New Roman" w:hAnsi="Times New Roman"/>
          <w:sz w:val="28"/>
          <w:szCs w:val="28"/>
          <w:lang w:val="uk-UA"/>
        </w:rPr>
        <w:t>Носівська</w:t>
      </w:r>
      <w:proofErr w:type="spellEnd"/>
      <w:r w:rsidR="00A914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7B08">
        <w:rPr>
          <w:rFonts w:ascii="Times New Roman" w:hAnsi="Times New Roman"/>
          <w:sz w:val="28"/>
          <w:szCs w:val="28"/>
          <w:lang w:val="uk-UA"/>
        </w:rPr>
        <w:t xml:space="preserve">міська </w:t>
      </w:r>
      <w:r w:rsidR="00A914E4">
        <w:rPr>
          <w:rFonts w:ascii="Times New Roman" w:hAnsi="Times New Roman"/>
          <w:sz w:val="28"/>
          <w:szCs w:val="28"/>
          <w:lang w:val="uk-UA"/>
        </w:rPr>
        <w:t xml:space="preserve">лікарня </w:t>
      </w:r>
      <w:proofErr w:type="spellStart"/>
      <w:r w:rsidR="00A914E4">
        <w:rPr>
          <w:rFonts w:ascii="Times New Roman" w:hAnsi="Times New Roman"/>
          <w:sz w:val="28"/>
          <w:szCs w:val="28"/>
          <w:lang w:val="uk-UA"/>
        </w:rPr>
        <w:t>ім.Ф.Я.Примака</w:t>
      </w:r>
      <w:proofErr w:type="spellEnd"/>
      <w:r w:rsidR="00CD47A2">
        <w:rPr>
          <w:rFonts w:ascii="Times New Roman" w:hAnsi="Times New Roman"/>
          <w:sz w:val="28"/>
          <w:szCs w:val="28"/>
          <w:lang w:val="uk-UA"/>
        </w:rPr>
        <w:t>»</w:t>
      </w:r>
      <w:r w:rsidR="00A914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508A">
        <w:rPr>
          <w:rFonts w:ascii="Times New Roman" w:hAnsi="Times New Roman"/>
          <w:sz w:val="28"/>
          <w:szCs w:val="28"/>
          <w:lang w:val="uk-UA"/>
        </w:rPr>
        <w:t xml:space="preserve">на оплату 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предметів, будівельних матеріалів  – 630</w:t>
      </w:r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 xml:space="preserve">,0 </w:t>
      </w:r>
      <w:proofErr w:type="spellStart"/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>тис.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грн</w:t>
      </w:r>
      <w:proofErr w:type="spellEnd"/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.</w:t>
      </w:r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 xml:space="preserve">, 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придбання медикаментів та медичного обладнанн</w:t>
      </w:r>
      <w:r w:rsidR="00B9508A" w:rsidRPr="0022288C">
        <w:rPr>
          <w:rFonts w:ascii="Times New Roman" w:hAnsi="Times New Roman"/>
          <w:color w:val="333333"/>
          <w:sz w:val="28"/>
          <w:szCs w:val="28"/>
          <w:lang w:val="uk-UA"/>
        </w:rPr>
        <w:t xml:space="preserve">я 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-156</w:t>
      </w:r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 xml:space="preserve">,6 </w:t>
      </w:r>
      <w:proofErr w:type="spellStart"/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>тис.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грн</w:t>
      </w:r>
      <w:proofErr w:type="spellEnd"/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, послуги автотранспорту, санстанції -516</w:t>
      </w:r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>,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7</w:t>
      </w:r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>тис.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грн</w:t>
      </w:r>
      <w:proofErr w:type="spellEnd"/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, оплата комунальних послуг -4203</w:t>
      </w:r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>,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5</w:t>
      </w:r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>тис.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грн</w:t>
      </w:r>
      <w:proofErr w:type="spellEnd"/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, соціальне забезпечення  98</w:t>
      </w:r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 xml:space="preserve">,4 </w:t>
      </w:r>
      <w:proofErr w:type="spellStart"/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>тис.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рн</w:t>
      </w:r>
      <w:proofErr w:type="spellEnd"/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 xml:space="preserve">. </w:t>
      </w:r>
    </w:p>
    <w:p w:rsidR="00423F8C" w:rsidRDefault="00BC7B08" w:rsidP="0022288C">
      <w:pPr>
        <w:spacing w:after="1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88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Касові видатки по спеціальному фонду склали </w:t>
      </w:r>
      <w:r w:rsidR="00F83331">
        <w:rPr>
          <w:rFonts w:ascii="Times New Roman" w:hAnsi="Times New Roman"/>
          <w:sz w:val="28"/>
          <w:szCs w:val="28"/>
          <w:lang w:val="uk-UA"/>
        </w:rPr>
        <w:t>99,6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</w:t>
      </w:r>
      <w:r w:rsidR="00F83331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  <w:r w:rsidRPr="00BC7B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тому числі надані трансферти КНП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лікарня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ім.Ф.Я.Примака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="00423F8C">
        <w:rPr>
          <w:rFonts w:ascii="Times New Roman" w:hAnsi="Times New Roman"/>
          <w:sz w:val="28"/>
          <w:szCs w:val="28"/>
          <w:lang w:val="uk-UA"/>
        </w:rPr>
        <w:t xml:space="preserve"> (медичне обладнання).</w:t>
      </w:r>
    </w:p>
    <w:p w:rsidR="00A914E4" w:rsidRDefault="00A914E4" w:rsidP="00A914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</w:p>
    <w:p w:rsidR="00A17474" w:rsidRPr="003B318B" w:rsidRDefault="00CD47A2" w:rsidP="00A1747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47A2">
        <w:rPr>
          <w:rFonts w:ascii="Times New Roman" w:hAnsi="Times New Roman"/>
          <w:b/>
          <w:sz w:val="28"/>
          <w:szCs w:val="28"/>
          <w:lang w:val="uk-UA"/>
        </w:rPr>
        <w:t xml:space="preserve">КПКВК </w:t>
      </w:r>
      <w:r w:rsidR="00A17474" w:rsidRPr="00CD47A2">
        <w:rPr>
          <w:rFonts w:ascii="Times New Roman" w:hAnsi="Times New Roman"/>
          <w:b/>
          <w:sz w:val="28"/>
          <w:szCs w:val="28"/>
          <w:lang w:val="uk-UA"/>
        </w:rPr>
        <w:t>0112111</w:t>
      </w:r>
      <w:r w:rsidR="00A17474" w:rsidRPr="00093676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</w:p>
    <w:p w:rsidR="00A35475" w:rsidRDefault="0022288C" w:rsidP="00A174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A17474"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="00A17474" w:rsidRPr="003B318B">
        <w:rPr>
          <w:rFonts w:ascii="Times New Roman" w:hAnsi="Times New Roman"/>
          <w:sz w:val="28"/>
          <w:szCs w:val="28"/>
          <w:lang w:val="uk-UA"/>
        </w:rPr>
        <w:t>«</w:t>
      </w:r>
      <w:r w:rsidR="00A17474" w:rsidRPr="005D1919">
        <w:rPr>
          <w:rFonts w:ascii="Times New Roman" w:eastAsia="Times New Roman" w:hAnsi="Times New Roman"/>
          <w:sz w:val="28"/>
          <w:szCs w:val="28"/>
          <w:lang w:val="uk-UA" w:eastAsia="uk-UA"/>
        </w:rPr>
        <w:t>Первинна медична допомога населенню,</w:t>
      </w:r>
      <w:r w:rsidR="00A914E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17474" w:rsidRPr="005D1919">
        <w:rPr>
          <w:rFonts w:ascii="Times New Roman" w:eastAsia="Times New Roman" w:hAnsi="Times New Roman"/>
          <w:sz w:val="28"/>
          <w:szCs w:val="28"/>
          <w:lang w:val="uk-UA" w:eastAsia="uk-UA"/>
        </w:rPr>
        <w:t>що надається центрами первинної медичної (медико</w:t>
      </w:r>
      <w:r w:rsidR="00A17474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 w:rsidR="00A17474" w:rsidRPr="005D1919">
        <w:rPr>
          <w:rFonts w:ascii="Times New Roman" w:eastAsia="Times New Roman" w:hAnsi="Times New Roman"/>
          <w:sz w:val="28"/>
          <w:szCs w:val="28"/>
          <w:lang w:val="uk-UA" w:eastAsia="uk-UA"/>
        </w:rPr>
        <w:t>санітарн</w:t>
      </w:r>
      <w:r w:rsidR="00A17474">
        <w:rPr>
          <w:rFonts w:ascii="Times New Roman" w:eastAsia="Times New Roman" w:hAnsi="Times New Roman"/>
          <w:sz w:val="28"/>
          <w:szCs w:val="28"/>
          <w:lang w:val="uk-UA" w:eastAsia="uk-UA"/>
        </w:rPr>
        <w:t>ої)допомоги</w:t>
      </w:r>
      <w:r w:rsidR="00A17474" w:rsidRPr="003B318B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A1747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17474">
        <w:rPr>
          <w:rFonts w:ascii="Times New Roman" w:hAnsi="Times New Roman"/>
          <w:sz w:val="28"/>
          <w:szCs w:val="28"/>
          <w:lang w:val="uk-UA"/>
        </w:rPr>
        <w:t xml:space="preserve"> затверджено обсяг бюджетних призначень на 202</w:t>
      </w:r>
      <w:r w:rsidR="00423F8C">
        <w:rPr>
          <w:rFonts w:ascii="Times New Roman" w:hAnsi="Times New Roman"/>
          <w:sz w:val="28"/>
          <w:szCs w:val="28"/>
          <w:lang w:val="uk-UA"/>
        </w:rPr>
        <w:t>4</w:t>
      </w:r>
      <w:r w:rsidR="00A17474"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423F8C">
        <w:rPr>
          <w:rFonts w:ascii="Times New Roman" w:hAnsi="Times New Roman"/>
          <w:sz w:val="28"/>
          <w:szCs w:val="28"/>
          <w:lang w:val="uk-UA"/>
        </w:rPr>
        <w:t>2569,5</w:t>
      </w:r>
      <w:r w:rsidR="005D19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7474">
        <w:rPr>
          <w:rFonts w:ascii="Times New Roman" w:hAnsi="Times New Roman"/>
          <w:sz w:val="28"/>
          <w:szCs w:val="28"/>
          <w:lang w:val="uk-UA"/>
        </w:rPr>
        <w:t xml:space="preserve">тис. грн., в тому числі загального фонду </w:t>
      </w:r>
      <w:r w:rsidR="00423F8C">
        <w:rPr>
          <w:rFonts w:ascii="Times New Roman" w:hAnsi="Times New Roman"/>
          <w:sz w:val="28"/>
          <w:szCs w:val="28"/>
          <w:lang w:val="uk-UA"/>
        </w:rPr>
        <w:t>2569,5</w:t>
      </w:r>
      <w:r w:rsidR="005D19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7474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A17474" w:rsidRDefault="0022288C" w:rsidP="00A174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A17474">
        <w:rPr>
          <w:rFonts w:ascii="Times New Roman" w:hAnsi="Times New Roman"/>
          <w:sz w:val="28"/>
          <w:szCs w:val="28"/>
          <w:lang w:val="uk-UA"/>
        </w:rPr>
        <w:t xml:space="preserve"> Касові видатки за 202</w:t>
      </w:r>
      <w:r w:rsidR="00423F8C">
        <w:rPr>
          <w:rFonts w:ascii="Times New Roman" w:hAnsi="Times New Roman"/>
          <w:sz w:val="28"/>
          <w:szCs w:val="28"/>
          <w:lang w:val="uk-UA"/>
        </w:rPr>
        <w:t>4</w:t>
      </w:r>
      <w:r w:rsidR="00A17474">
        <w:rPr>
          <w:rFonts w:ascii="Times New Roman" w:hAnsi="Times New Roman"/>
          <w:sz w:val="28"/>
          <w:szCs w:val="28"/>
          <w:lang w:val="uk-UA"/>
        </w:rPr>
        <w:t xml:space="preserve"> рік  по загальному фонду склали всього</w:t>
      </w:r>
      <w:r w:rsidR="000768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7474">
        <w:rPr>
          <w:rFonts w:ascii="Times New Roman" w:hAnsi="Times New Roman"/>
          <w:sz w:val="28"/>
          <w:szCs w:val="28"/>
          <w:lang w:val="uk-UA"/>
        </w:rPr>
        <w:t>2</w:t>
      </w:r>
      <w:r w:rsidR="00A35475">
        <w:rPr>
          <w:rFonts w:ascii="Times New Roman" w:hAnsi="Times New Roman"/>
          <w:sz w:val="28"/>
          <w:szCs w:val="28"/>
          <w:lang w:val="uk-UA"/>
        </w:rPr>
        <w:t>5</w:t>
      </w:r>
      <w:r w:rsidR="00423F8C">
        <w:rPr>
          <w:rFonts w:ascii="Times New Roman" w:hAnsi="Times New Roman"/>
          <w:sz w:val="28"/>
          <w:szCs w:val="28"/>
          <w:lang w:val="uk-UA"/>
        </w:rPr>
        <w:t>12,5</w:t>
      </w:r>
      <w:r w:rsidR="005D19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7474">
        <w:rPr>
          <w:rFonts w:ascii="Times New Roman" w:hAnsi="Times New Roman"/>
          <w:sz w:val="28"/>
          <w:szCs w:val="28"/>
          <w:lang w:val="uk-UA"/>
        </w:rPr>
        <w:t>тис. грн.,</w:t>
      </w:r>
      <w:r w:rsidR="00183A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7474">
        <w:rPr>
          <w:rFonts w:ascii="Times New Roman" w:hAnsi="Times New Roman"/>
          <w:sz w:val="28"/>
          <w:szCs w:val="28"/>
          <w:lang w:val="uk-UA"/>
        </w:rPr>
        <w:t xml:space="preserve">в тому числі </w:t>
      </w:r>
      <w:r w:rsidR="00A914E4">
        <w:rPr>
          <w:rFonts w:ascii="Times New Roman" w:hAnsi="Times New Roman"/>
          <w:sz w:val="28"/>
          <w:szCs w:val="28"/>
          <w:lang w:val="uk-UA"/>
        </w:rPr>
        <w:t xml:space="preserve"> надані трансферти КНП «</w:t>
      </w:r>
      <w:proofErr w:type="spellStart"/>
      <w:r w:rsidR="00A914E4">
        <w:rPr>
          <w:rFonts w:ascii="Times New Roman" w:hAnsi="Times New Roman"/>
          <w:sz w:val="28"/>
          <w:szCs w:val="28"/>
          <w:lang w:val="uk-UA"/>
        </w:rPr>
        <w:t>Носівський</w:t>
      </w:r>
      <w:proofErr w:type="spellEnd"/>
      <w:r w:rsidR="00A914E4">
        <w:rPr>
          <w:rFonts w:ascii="Times New Roman" w:hAnsi="Times New Roman"/>
          <w:sz w:val="28"/>
          <w:szCs w:val="28"/>
          <w:lang w:val="uk-UA"/>
        </w:rPr>
        <w:t xml:space="preserve"> центр первинної </w:t>
      </w:r>
      <w:proofErr w:type="spellStart"/>
      <w:r w:rsidR="00A914E4">
        <w:rPr>
          <w:rFonts w:ascii="Times New Roman" w:hAnsi="Times New Roman"/>
          <w:sz w:val="28"/>
          <w:szCs w:val="28"/>
          <w:lang w:val="uk-UA"/>
        </w:rPr>
        <w:t>медико</w:t>
      </w:r>
      <w:proofErr w:type="spellEnd"/>
      <w:r w:rsidR="00A914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914E4">
        <w:rPr>
          <w:rFonts w:ascii="Times New Roman" w:hAnsi="Times New Roman"/>
          <w:sz w:val="28"/>
          <w:szCs w:val="28"/>
          <w:lang w:val="uk-UA"/>
        </w:rPr>
        <w:t>–санітарної</w:t>
      </w:r>
      <w:proofErr w:type="spellEnd"/>
      <w:r w:rsidR="00A914E4">
        <w:rPr>
          <w:rFonts w:ascii="Times New Roman" w:hAnsi="Times New Roman"/>
          <w:sz w:val="28"/>
          <w:szCs w:val="28"/>
          <w:lang w:val="uk-UA"/>
        </w:rPr>
        <w:t xml:space="preserve"> допомоги</w:t>
      </w:r>
      <w:r w:rsidR="005D1919">
        <w:rPr>
          <w:rFonts w:ascii="Times New Roman" w:hAnsi="Times New Roman"/>
          <w:sz w:val="28"/>
          <w:szCs w:val="28"/>
          <w:lang w:val="uk-UA"/>
        </w:rPr>
        <w:t>»</w:t>
      </w:r>
      <w:r w:rsidR="00A914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63D">
        <w:rPr>
          <w:rFonts w:ascii="Times New Roman" w:hAnsi="Times New Roman"/>
          <w:sz w:val="28"/>
          <w:szCs w:val="28"/>
          <w:lang w:val="uk-UA"/>
        </w:rPr>
        <w:t>(</w:t>
      </w:r>
      <w:r w:rsidR="00076837">
        <w:rPr>
          <w:rFonts w:ascii="Times New Roman" w:hAnsi="Times New Roman"/>
          <w:sz w:val="28"/>
          <w:szCs w:val="28"/>
          <w:lang w:val="uk-UA"/>
        </w:rPr>
        <w:t>придбан</w:t>
      </w:r>
      <w:r w:rsidR="002C663D">
        <w:rPr>
          <w:rFonts w:ascii="Times New Roman" w:hAnsi="Times New Roman"/>
          <w:sz w:val="28"/>
          <w:szCs w:val="28"/>
          <w:lang w:val="uk-UA"/>
        </w:rPr>
        <w:t>о</w:t>
      </w:r>
      <w:r w:rsidR="000768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предмети, матеріали , обладнання та інвентар -109</w:t>
      </w:r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 xml:space="preserve">,0 </w:t>
      </w:r>
      <w:proofErr w:type="spellStart"/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>тис.г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рн</w:t>
      </w:r>
      <w:proofErr w:type="spellEnd"/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,оплата комунальних послуг 2403</w:t>
      </w:r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 xml:space="preserve">,5 </w:t>
      </w:r>
      <w:proofErr w:type="spellStart"/>
      <w:r w:rsidR="00B9508A">
        <w:rPr>
          <w:rFonts w:ascii="Times New Roman" w:hAnsi="Times New Roman"/>
          <w:color w:val="333333"/>
          <w:sz w:val="28"/>
          <w:szCs w:val="28"/>
          <w:lang w:val="uk-UA"/>
        </w:rPr>
        <w:t>тис.</w:t>
      </w:r>
      <w:r w:rsidR="00B9508A" w:rsidRPr="00B9508A">
        <w:rPr>
          <w:rFonts w:ascii="Times New Roman" w:hAnsi="Times New Roman"/>
          <w:color w:val="333333"/>
          <w:sz w:val="28"/>
          <w:szCs w:val="28"/>
          <w:lang w:val="uk-UA"/>
        </w:rPr>
        <w:t>грн</w:t>
      </w:r>
      <w:proofErr w:type="spellEnd"/>
      <w:r w:rsidR="00B9508A" w:rsidRPr="00DC052B">
        <w:rPr>
          <w:rFonts w:ascii="Helvetica" w:hAnsi="Helvetica" w:cs="Helvetica"/>
          <w:color w:val="333333"/>
          <w:sz w:val="20"/>
          <w:szCs w:val="20"/>
          <w:lang w:val="uk-UA"/>
        </w:rPr>
        <w:t>,</w:t>
      </w:r>
      <w:r w:rsidR="00A35475">
        <w:rPr>
          <w:rFonts w:ascii="Times New Roman" w:hAnsi="Times New Roman"/>
          <w:sz w:val="28"/>
          <w:szCs w:val="28"/>
          <w:lang w:val="uk-UA"/>
        </w:rPr>
        <w:t>)</w:t>
      </w:r>
      <w:r w:rsidR="00FC2BDD">
        <w:rPr>
          <w:rFonts w:ascii="Times New Roman" w:hAnsi="Times New Roman"/>
          <w:sz w:val="28"/>
          <w:szCs w:val="28"/>
          <w:lang w:val="uk-UA"/>
        </w:rPr>
        <w:t>.</w:t>
      </w:r>
    </w:p>
    <w:p w:rsidR="00AB69C8" w:rsidRDefault="00AB69C8" w:rsidP="00AB69C8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</w:p>
    <w:p w:rsidR="0022288C" w:rsidRDefault="0022288C" w:rsidP="00AB69C8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</w:p>
    <w:p w:rsidR="0022288C" w:rsidRDefault="0022288C" w:rsidP="00AB69C8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</w:p>
    <w:p w:rsidR="00AB69C8" w:rsidRDefault="00AB69C8" w:rsidP="00AB69C8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lastRenderedPageBreak/>
        <w:t xml:space="preserve">КПКВК </w:t>
      </w:r>
      <w:r w:rsidRPr="007C4A21">
        <w:rPr>
          <w:rFonts w:ascii="Times New Roman" w:eastAsia="Times New Roman" w:hAnsi="Times New Roman"/>
          <w:b/>
          <w:kern w:val="24"/>
          <w:sz w:val="28"/>
          <w:szCs w:val="28"/>
          <w:lang w:eastAsia="uk-UA"/>
        </w:rPr>
        <w:t>011</w:t>
      </w:r>
      <w:r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>2152</w:t>
      </w:r>
    </w:p>
    <w:p w:rsidR="00AB69C8" w:rsidRDefault="0022288C" w:rsidP="00AB69C8">
      <w:pPr>
        <w:pStyle w:val="docdata"/>
        <w:spacing w:before="0" w:beforeAutospacing="0" w:after="0" w:afterAutospacing="0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B69C8">
        <w:rPr>
          <w:sz w:val="28"/>
          <w:szCs w:val="28"/>
          <w:lang w:val="uk-UA"/>
        </w:rPr>
        <w:t xml:space="preserve">По бюджетній програмі </w:t>
      </w:r>
      <w:r w:rsidR="00AB69C8" w:rsidRPr="003B318B">
        <w:rPr>
          <w:sz w:val="28"/>
          <w:szCs w:val="28"/>
          <w:lang w:val="uk-UA"/>
        </w:rPr>
        <w:t>«</w:t>
      </w:r>
      <w:r w:rsidR="00AB69C8">
        <w:rPr>
          <w:sz w:val="28"/>
          <w:szCs w:val="28"/>
          <w:lang w:val="uk-UA"/>
        </w:rPr>
        <w:t>Інші програми та з</w:t>
      </w:r>
      <w:proofErr w:type="spellStart"/>
      <w:r w:rsidR="00AB69C8" w:rsidRPr="007C4A21">
        <w:rPr>
          <w:sz w:val="28"/>
          <w:szCs w:val="28"/>
          <w:lang w:eastAsia="uk-UA"/>
        </w:rPr>
        <w:t>аходи</w:t>
      </w:r>
      <w:proofErr w:type="spellEnd"/>
      <w:r w:rsidR="00AB69C8" w:rsidRPr="007C4A21">
        <w:rPr>
          <w:sz w:val="28"/>
          <w:szCs w:val="28"/>
          <w:lang w:eastAsia="uk-UA"/>
        </w:rPr>
        <w:t xml:space="preserve"> </w:t>
      </w:r>
      <w:r w:rsidR="00AB69C8">
        <w:rPr>
          <w:sz w:val="28"/>
          <w:szCs w:val="28"/>
          <w:lang w:val="uk-UA" w:eastAsia="uk-UA"/>
        </w:rPr>
        <w:t xml:space="preserve">у сфері охорони </w:t>
      </w:r>
      <w:r w:rsidR="00183A9D">
        <w:rPr>
          <w:sz w:val="28"/>
          <w:szCs w:val="28"/>
          <w:lang w:val="uk-UA" w:eastAsia="uk-UA"/>
        </w:rPr>
        <w:t>здоров’я</w:t>
      </w:r>
      <w:r w:rsidR="00AB69C8" w:rsidRPr="007C4A21">
        <w:rPr>
          <w:sz w:val="28"/>
          <w:szCs w:val="28"/>
          <w:lang w:eastAsia="uk-UA"/>
        </w:rPr>
        <w:t xml:space="preserve"> </w:t>
      </w:r>
      <w:r w:rsidR="00AB69C8" w:rsidRPr="007C4A21">
        <w:rPr>
          <w:sz w:val="28"/>
          <w:szCs w:val="28"/>
          <w:lang w:val="uk-UA" w:eastAsia="uk-UA"/>
        </w:rPr>
        <w:t xml:space="preserve">» </w:t>
      </w:r>
      <w:r w:rsidR="00AB69C8" w:rsidRPr="007C4A21">
        <w:rPr>
          <w:sz w:val="28"/>
          <w:szCs w:val="28"/>
          <w:lang w:val="uk-UA"/>
        </w:rPr>
        <w:t>затверджено обсяг бюджетних призначень на 202</w:t>
      </w:r>
      <w:r w:rsidR="00423F8C">
        <w:rPr>
          <w:sz w:val="28"/>
          <w:szCs w:val="28"/>
          <w:lang w:val="uk-UA"/>
        </w:rPr>
        <w:t>4</w:t>
      </w:r>
      <w:r w:rsidR="00AB69C8" w:rsidRPr="007C4A21">
        <w:rPr>
          <w:sz w:val="28"/>
          <w:szCs w:val="28"/>
          <w:lang w:val="uk-UA"/>
        </w:rPr>
        <w:t xml:space="preserve"> рік</w:t>
      </w:r>
      <w:r w:rsidR="00AB69C8">
        <w:rPr>
          <w:sz w:val="28"/>
          <w:szCs w:val="28"/>
          <w:lang w:val="uk-UA"/>
        </w:rPr>
        <w:t xml:space="preserve">  </w:t>
      </w:r>
      <w:r w:rsidR="00423F8C">
        <w:rPr>
          <w:sz w:val="28"/>
          <w:szCs w:val="28"/>
          <w:lang w:val="uk-UA"/>
        </w:rPr>
        <w:t>947,5</w:t>
      </w:r>
      <w:r w:rsidR="00AB69C8">
        <w:rPr>
          <w:sz w:val="28"/>
          <w:szCs w:val="28"/>
          <w:lang w:val="uk-UA"/>
        </w:rPr>
        <w:t xml:space="preserve"> тис. грн., в тому числі загального фонду </w:t>
      </w:r>
      <w:r w:rsidR="00423F8C">
        <w:rPr>
          <w:sz w:val="28"/>
          <w:szCs w:val="28"/>
          <w:lang w:val="uk-UA"/>
        </w:rPr>
        <w:t>947,5</w:t>
      </w:r>
      <w:r w:rsidR="00AB69C8">
        <w:rPr>
          <w:sz w:val="28"/>
          <w:szCs w:val="28"/>
          <w:lang w:val="uk-UA"/>
        </w:rPr>
        <w:t xml:space="preserve"> тис. грн. </w:t>
      </w:r>
    </w:p>
    <w:p w:rsidR="00B9508A" w:rsidRPr="00B9508A" w:rsidRDefault="0022288C" w:rsidP="00B9508A">
      <w:pPr>
        <w:pStyle w:val="docdata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B69C8">
        <w:rPr>
          <w:sz w:val="28"/>
          <w:szCs w:val="28"/>
          <w:lang w:val="uk-UA"/>
        </w:rPr>
        <w:t>Касові видатки за 202</w:t>
      </w:r>
      <w:r w:rsidR="00423F8C">
        <w:rPr>
          <w:sz w:val="28"/>
          <w:szCs w:val="28"/>
          <w:lang w:val="uk-UA"/>
        </w:rPr>
        <w:t>4</w:t>
      </w:r>
      <w:r w:rsidR="00AB69C8">
        <w:rPr>
          <w:sz w:val="28"/>
          <w:szCs w:val="28"/>
          <w:lang w:val="uk-UA"/>
        </w:rPr>
        <w:t xml:space="preserve"> рік  по загальному фонду склали всього </w:t>
      </w:r>
      <w:r w:rsidR="00423F8C">
        <w:rPr>
          <w:sz w:val="28"/>
          <w:szCs w:val="28"/>
          <w:lang w:val="uk-UA"/>
        </w:rPr>
        <w:t>943,7</w:t>
      </w:r>
      <w:r w:rsidR="00AB69C8">
        <w:rPr>
          <w:sz w:val="28"/>
          <w:szCs w:val="28"/>
          <w:lang w:val="uk-UA"/>
        </w:rPr>
        <w:t xml:space="preserve"> тис. грн., в тому числі </w:t>
      </w:r>
      <w:r w:rsidR="00183A9D">
        <w:rPr>
          <w:sz w:val="28"/>
          <w:szCs w:val="28"/>
          <w:lang w:val="uk-UA"/>
        </w:rPr>
        <w:t>надані трансферти КНП «</w:t>
      </w:r>
      <w:proofErr w:type="spellStart"/>
      <w:r w:rsidR="00183A9D">
        <w:rPr>
          <w:sz w:val="28"/>
          <w:szCs w:val="28"/>
          <w:lang w:val="uk-UA"/>
        </w:rPr>
        <w:t>Носівський</w:t>
      </w:r>
      <w:proofErr w:type="spellEnd"/>
      <w:r w:rsidR="00183A9D">
        <w:rPr>
          <w:sz w:val="28"/>
          <w:szCs w:val="28"/>
          <w:lang w:val="uk-UA"/>
        </w:rPr>
        <w:t xml:space="preserve"> центр первинної </w:t>
      </w:r>
      <w:proofErr w:type="spellStart"/>
      <w:r w:rsidR="00183A9D">
        <w:rPr>
          <w:sz w:val="28"/>
          <w:szCs w:val="28"/>
          <w:lang w:val="uk-UA"/>
        </w:rPr>
        <w:t>медико</w:t>
      </w:r>
      <w:proofErr w:type="spellEnd"/>
      <w:r w:rsidR="00183A9D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="00183A9D">
        <w:rPr>
          <w:sz w:val="28"/>
          <w:szCs w:val="28"/>
          <w:lang w:val="uk-UA"/>
        </w:rPr>
        <w:t>санітарної допомоги»</w:t>
      </w:r>
      <w:r w:rsidR="00AB69C8" w:rsidRPr="00236EF0">
        <w:rPr>
          <w:color w:val="000000"/>
          <w:sz w:val="28"/>
          <w:szCs w:val="28"/>
          <w:lang w:val="uk-UA"/>
        </w:rPr>
        <w:t xml:space="preserve"> </w:t>
      </w:r>
      <w:r w:rsidR="00423F8C">
        <w:rPr>
          <w:color w:val="000000"/>
          <w:sz w:val="28"/>
          <w:szCs w:val="28"/>
          <w:lang w:val="uk-UA"/>
        </w:rPr>
        <w:t>8</w:t>
      </w:r>
      <w:r w:rsidR="00B9508A">
        <w:rPr>
          <w:color w:val="000000"/>
          <w:sz w:val="28"/>
          <w:szCs w:val="28"/>
          <w:lang w:val="uk-UA"/>
        </w:rPr>
        <w:t>0</w:t>
      </w:r>
      <w:r w:rsidR="00423F8C">
        <w:rPr>
          <w:color w:val="000000"/>
          <w:sz w:val="28"/>
          <w:szCs w:val="28"/>
          <w:lang w:val="uk-UA"/>
        </w:rPr>
        <w:t>7,5</w:t>
      </w:r>
      <w:r w:rsidR="00AB69C8" w:rsidRPr="00236EF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B69C8" w:rsidRPr="00236EF0">
        <w:rPr>
          <w:color w:val="000000"/>
          <w:sz w:val="28"/>
          <w:szCs w:val="28"/>
          <w:lang w:val="uk-UA"/>
        </w:rPr>
        <w:t>тис.грн</w:t>
      </w:r>
      <w:proofErr w:type="spellEnd"/>
      <w:r w:rsidR="00AB69C8" w:rsidRPr="00236EF0">
        <w:rPr>
          <w:color w:val="000000"/>
          <w:sz w:val="28"/>
          <w:szCs w:val="28"/>
          <w:lang w:val="uk-UA"/>
        </w:rPr>
        <w:t>.</w:t>
      </w:r>
      <w:r w:rsidR="00183A9D">
        <w:rPr>
          <w:color w:val="000000"/>
          <w:sz w:val="28"/>
          <w:szCs w:val="28"/>
          <w:lang w:val="uk-UA"/>
        </w:rPr>
        <w:t xml:space="preserve"> (на виплату заробітної плати з нарахуваннями) та надані трансферти КНП «</w:t>
      </w:r>
      <w:proofErr w:type="spellStart"/>
      <w:r w:rsidR="00183A9D">
        <w:rPr>
          <w:color w:val="000000"/>
          <w:sz w:val="28"/>
          <w:szCs w:val="28"/>
          <w:lang w:val="uk-UA"/>
        </w:rPr>
        <w:t>Носівська</w:t>
      </w:r>
      <w:proofErr w:type="spellEnd"/>
      <w:r w:rsidR="00183A9D">
        <w:rPr>
          <w:color w:val="000000"/>
          <w:sz w:val="28"/>
          <w:szCs w:val="28"/>
          <w:lang w:val="uk-UA"/>
        </w:rPr>
        <w:t xml:space="preserve"> міська лікарня </w:t>
      </w:r>
      <w:proofErr w:type="spellStart"/>
      <w:r w:rsidR="00183A9D">
        <w:rPr>
          <w:color w:val="000000"/>
          <w:sz w:val="28"/>
          <w:szCs w:val="28"/>
          <w:lang w:val="uk-UA"/>
        </w:rPr>
        <w:t>ім.Ф.Я.Примака</w:t>
      </w:r>
      <w:proofErr w:type="spellEnd"/>
      <w:r w:rsidR="00183A9D">
        <w:rPr>
          <w:color w:val="000000"/>
          <w:sz w:val="28"/>
          <w:szCs w:val="28"/>
          <w:lang w:val="uk-UA"/>
        </w:rPr>
        <w:t xml:space="preserve">» </w:t>
      </w:r>
      <w:r w:rsidR="00B9508A">
        <w:rPr>
          <w:color w:val="000000"/>
          <w:sz w:val="28"/>
          <w:szCs w:val="28"/>
          <w:lang w:val="uk-UA"/>
        </w:rPr>
        <w:t>13</w:t>
      </w:r>
      <w:r w:rsidR="00423F8C">
        <w:rPr>
          <w:color w:val="000000"/>
          <w:sz w:val="28"/>
          <w:szCs w:val="28"/>
          <w:lang w:val="uk-UA"/>
        </w:rPr>
        <w:t>6,2</w:t>
      </w:r>
      <w:r w:rsidR="00183A9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83A9D">
        <w:rPr>
          <w:color w:val="000000"/>
          <w:sz w:val="28"/>
          <w:szCs w:val="28"/>
          <w:lang w:val="uk-UA"/>
        </w:rPr>
        <w:t>тис.грн</w:t>
      </w:r>
      <w:proofErr w:type="spellEnd"/>
      <w:r w:rsidR="00183A9D">
        <w:rPr>
          <w:color w:val="000000"/>
          <w:sz w:val="28"/>
          <w:szCs w:val="28"/>
          <w:lang w:val="uk-UA"/>
        </w:rPr>
        <w:t>.(на медикаменти</w:t>
      </w:r>
      <w:r w:rsidR="00B9508A">
        <w:rPr>
          <w:color w:val="000000"/>
          <w:sz w:val="28"/>
          <w:szCs w:val="28"/>
          <w:lang w:val="uk-UA"/>
        </w:rPr>
        <w:t xml:space="preserve">-69,8 </w:t>
      </w:r>
      <w:proofErr w:type="spellStart"/>
      <w:r w:rsidR="00B9508A">
        <w:rPr>
          <w:color w:val="000000"/>
          <w:sz w:val="28"/>
          <w:szCs w:val="28"/>
          <w:lang w:val="uk-UA"/>
        </w:rPr>
        <w:t>тис.грн</w:t>
      </w:r>
      <w:proofErr w:type="spellEnd"/>
      <w:r w:rsidR="00B9508A">
        <w:rPr>
          <w:color w:val="000000"/>
          <w:sz w:val="28"/>
          <w:szCs w:val="28"/>
          <w:lang w:val="uk-UA"/>
        </w:rPr>
        <w:t xml:space="preserve">., </w:t>
      </w:r>
      <w:r w:rsidR="00B9508A" w:rsidRPr="00B9508A">
        <w:rPr>
          <w:color w:val="333333"/>
          <w:sz w:val="28"/>
          <w:szCs w:val="28"/>
          <w:lang w:val="uk-UA"/>
        </w:rPr>
        <w:t>соціальне забезпечення -66425 грн</w:t>
      </w:r>
      <w:r w:rsidR="00B9508A">
        <w:rPr>
          <w:color w:val="333333"/>
          <w:sz w:val="28"/>
          <w:szCs w:val="28"/>
          <w:lang w:val="uk-UA"/>
        </w:rPr>
        <w:t>.)</w:t>
      </w:r>
    </w:p>
    <w:p w:rsidR="00B9508A" w:rsidRPr="00903CE2" w:rsidRDefault="00B9508A" w:rsidP="00B9508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C4A21" w:rsidRPr="008D3F77" w:rsidRDefault="00CD47A2" w:rsidP="0051696B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D47A2">
        <w:rPr>
          <w:rFonts w:ascii="Times New Roman" w:hAnsi="Times New Roman"/>
          <w:b/>
          <w:sz w:val="28"/>
          <w:szCs w:val="28"/>
          <w:lang w:val="uk-UA"/>
        </w:rPr>
        <w:t xml:space="preserve">КПКВК </w:t>
      </w:r>
      <w:r w:rsidR="008D3F77" w:rsidRPr="00CD47A2">
        <w:rPr>
          <w:rFonts w:ascii="Times New Roman" w:hAnsi="Times New Roman"/>
          <w:b/>
          <w:sz w:val="28"/>
          <w:szCs w:val="28"/>
          <w:lang w:val="uk-UA"/>
        </w:rPr>
        <w:t>0113192</w:t>
      </w:r>
    </w:p>
    <w:p w:rsidR="00AB69C8" w:rsidRDefault="0022288C" w:rsidP="008D3F77">
      <w:pPr>
        <w:pStyle w:val="a7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D3F77" w:rsidRPr="008D3F77">
        <w:rPr>
          <w:sz w:val="28"/>
          <w:szCs w:val="28"/>
          <w:lang w:val="uk-UA"/>
        </w:rPr>
        <w:t>По бюджетній програмі</w:t>
      </w:r>
      <w:r w:rsidR="008D3F77">
        <w:rPr>
          <w:color w:val="000000"/>
          <w:lang w:val="uk-UA"/>
        </w:rPr>
        <w:t xml:space="preserve"> «</w:t>
      </w:r>
      <w:r w:rsidR="008D3F77" w:rsidRPr="008D3F77">
        <w:rPr>
          <w:color w:val="000000"/>
          <w:sz w:val="28"/>
          <w:szCs w:val="28"/>
          <w:lang w:val="uk-UA"/>
        </w:rPr>
        <w:t>Надання фінансової підтримки</w:t>
      </w:r>
      <w:r w:rsidR="008D3F77">
        <w:rPr>
          <w:color w:val="000000"/>
          <w:sz w:val="28"/>
          <w:szCs w:val="28"/>
          <w:lang w:val="uk-UA"/>
        </w:rPr>
        <w:t xml:space="preserve"> </w:t>
      </w:r>
      <w:r w:rsidR="008D3F77" w:rsidRPr="008D3F77">
        <w:rPr>
          <w:color w:val="000000"/>
          <w:sz w:val="28"/>
          <w:szCs w:val="28"/>
          <w:lang w:val="uk-UA"/>
        </w:rPr>
        <w:t>громадським об’єднанням ветеранів і осіб з інвалідністю, діяльність яких має соціальну спрямованість</w:t>
      </w:r>
      <w:r w:rsidR="008D3F77">
        <w:rPr>
          <w:color w:val="000000"/>
          <w:sz w:val="28"/>
          <w:szCs w:val="28"/>
          <w:lang w:val="uk-UA"/>
        </w:rPr>
        <w:t xml:space="preserve">» </w:t>
      </w:r>
      <w:r w:rsidR="008D3F77" w:rsidRPr="008D3F77">
        <w:rPr>
          <w:color w:val="000000"/>
          <w:sz w:val="28"/>
          <w:szCs w:val="28"/>
          <w:lang w:val="uk-UA"/>
        </w:rPr>
        <w:t>затверджено обсяг бюджетних призначень на 202</w:t>
      </w:r>
      <w:r w:rsidR="00423F8C">
        <w:rPr>
          <w:color w:val="000000"/>
          <w:sz w:val="28"/>
          <w:szCs w:val="28"/>
          <w:lang w:val="uk-UA"/>
        </w:rPr>
        <w:t>4</w:t>
      </w:r>
      <w:r w:rsidR="008D3F77" w:rsidRPr="008D3F77">
        <w:rPr>
          <w:color w:val="000000"/>
          <w:sz w:val="28"/>
          <w:szCs w:val="28"/>
          <w:lang w:val="uk-UA"/>
        </w:rPr>
        <w:t xml:space="preserve"> рік</w:t>
      </w:r>
      <w:r w:rsidR="008D3F77" w:rsidRPr="008D3F77">
        <w:rPr>
          <w:color w:val="000000"/>
          <w:sz w:val="28"/>
          <w:szCs w:val="28"/>
        </w:rPr>
        <w:t> </w:t>
      </w:r>
      <w:r w:rsidR="008D3F77" w:rsidRPr="008D3F77">
        <w:rPr>
          <w:color w:val="000000"/>
          <w:sz w:val="28"/>
          <w:szCs w:val="28"/>
          <w:lang w:val="uk-UA"/>
        </w:rPr>
        <w:t xml:space="preserve"> 1</w:t>
      </w:r>
      <w:r w:rsidR="00423F8C">
        <w:rPr>
          <w:color w:val="000000"/>
          <w:sz w:val="28"/>
          <w:szCs w:val="28"/>
          <w:lang w:val="uk-UA"/>
        </w:rPr>
        <w:t>71,1</w:t>
      </w:r>
      <w:r w:rsidR="008D3F77" w:rsidRPr="008D3F77">
        <w:rPr>
          <w:color w:val="000000"/>
          <w:sz w:val="28"/>
          <w:szCs w:val="28"/>
          <w:lang w:val="uk-UA"/>
        </w:rPr>
        <w:t xml:space="preserve"> тис. грн., в тому числі загального </w:t>
      </w:r>
      <w:r w:rsidR="008D3F77">
        <w:rPr>
          <w:color w:val="000000"/>
          <w:sz w:val="28"/>
          <w:szCs w:val="28"/>
          <w:lang w:val="uk-UA"/>
        </w:rPr>
        <w:t>фонду – 1</w:t>
      </w:r>
      <w:r w:rsidR="00423F8C">
        <w:rPr>
          <w:color w:val="000000"/>
          <w:sz w:val="28"/>
          <w:szCs w:val="28"/>
          <w:lang w:val="uk-UA"/>
        </w:rPr>
        <w:t>71,1</w:t>
      </w:r>
      <w:r w:rsidR="008D3F7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D3F77">
        <w:rPr>
          <w:color w:val="000000"/>
          <w:sz w:val="28"/>
          <w:szCs w:val="28"/>
          <w:lang w:val="uk-UA"/>
        </w:rPr>
        <w:t>тис.грн</w:t>
      </w:r>
      <w:proofErr w:type="spellEnd"/>
      <w:r w:rsidR="008D3F77">
        <w:rPr>
          <w:color w:val="000000"/>
          <w:sz w:val="28"/>
          <w:szCs w:val="28"/>
          <w:lang w:val="uk-UA"/>
        </w:rPr>
        <w:t xml:space="preserve">. </w:t>
      </w:r>
    </w:p>
    <w:p w:rsidR="005D1919" w:rsidRDefault="0022288C" w:rsidP="008D3F77">
      <w:pPr>
        <w:pStyle w:val="a7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8D3F77" w:rsidRPr="008D3F77">
        <w:rPr>
          <w:color w:val="000000"/>
          <w:sz w:val="28"/>
          <w:szCs w:val="28"/>
          <w:lang w:val="uk-UA"/>
        </w:rPr>
        <w:t>Касові видатки за 202</w:t>
      </w:r>
      <w:r w:rsidR="00423F8C">
        <w:rPr>
          <w:color w:val="000000"/>
          <w:sz w:val="28"/>
          <w:szCs w:val="28"/>
          <w:lang w:val="uk-UA"/>
        </w:rPr>
        <w:t>4</w:t>
      </w:r>
      <w:r w:rsidR="008D3F77" w:rsidRPr="008D3F77">
        <w:rPr>
          <w:color w:val="000000"/>
          <w:sz w:val="28"/>
          <w:szCs w:val="28"/>
          <w:lang w:val="uk-UA"/>
        </w:rPr>
        <w:t xml:space="preserve"> рік</w:t>
      </w:r>
      <w:r w:rsidR="008D3F77">
        <w:rPr>
          <w:color w:val="000000"/>
          <w:sz w:val="28"/>
          <w:szCs w:val="28"/>
        </w:rPr>
        <w:t> </w:t>
      </w:r>
      <w:r w:rsidR="008D3F77" w:rsidRPr="008D3F77">
        <w:rPr>
          <w:color w:val="000000"/>
          <w:sz w:val="28"/>
          <w:szCs w:val="28"/>
          <w:lang w:val="uk-UA"/>
        </w:rPr>
        <w:t xml:space="preserve"> по загальному фонду склали всього</w:t>
      </w:r>
      <w:r w:rsidR="008D3F77">
        <w:rPr>
          <w:color w:val="000000"/>
          <w:sz w:val="28"/>
          <w:szCs w:val="28"/>
        </w:rPr>
        <w:t> </w:t>
      </w:r>
      <w:r w:rsidR="008D3F77">
        <w:rPr>
          <w:color w:val="000000"/>
          <w:sz w:val="28"/>
          <w:szCs w:val="28"/>
          <w:lang w:val="uk-UA"/>
        </w:rPr>
        <w:t>1</w:t>
      </w:r>
      <w:r w:rsidR="00423F8C">
        <w:rPr>
          <w:color w:val="000000"/>
          <w:sz w:val="28"/>
          <w:szCs w:val="28"/>
          <w:lang w:val="uk-UA"/>
        </w:rPr>
        <w:t>66,6</w:t>
      </w:r>
      <w:r w:rsidR="008D3F77">
        <w:rPr>
          <w:color w:val="000000"/>
          <w:sz w:val="28"/>
          <w:szCs w:val="28"/>
        </w:rPr>
        <w:t> </w:t>
      </w:r>
      <w:r w:rsidR="008D3F77" w:rsidRPr="008D3F77">
        <w:rPr>
          <w:color w:val="000000"/>
          <w:sz w:val="28"/>
          <w:szCs w:val="28"/>
          <w:lang w:val="uk-UA"/>
        </w:rPr>
        <w:t xml:space="preserve">тис. грн. на проведення </w:t>
      </w:r>
      <w:r w:rsidR="005D1919">
        <w:rPr>
          <w:color w:val="000000"/>
          <w:sz w:val="28"/>
          <w:szCs w:val="28"/>
          <w:lang w:val="uk-UA"/>
        </w:rPr>
        <w:t>заходів з фінансової підтримки ветеранів та осіб з інвалідністю.</w:t>
      </w:r>
    </w:p>
    <w:p w:rsidR="00AB69C8" w:rsidRDefault="00AB69C8" w:rsidP="008D3F77">
      <w:pPr>
        <w:pStyle w:val="a7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</w:p>
    <w:p w:rsidR="00AB69C8" w:rsidRDefault="00AB69C8" w:rsidP="00AB69C8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 xml:space="preserve">КПКВК </w:t>
      </w:r>
      <w:r w:rsidRPr="007C4A21">
        <w:rPr>
          <w:rFonts w:ascii="Times New Roman" w:eastAsia="Times New Roman" w:hAnsi="Times New Roman"/>
          <w:b/>
          <w:kern w:val="24"/>
          <w:sz w:val="28"/>
          <w:szCs w:val="28"/>
          <w:lang w:eastAsia="uk-UA"/>
        </w:rPr>
        <w:t>0113</w:t>
      </w:r>
      <w:r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>242</w:t>
      </w:r>
    </w:p>
    <w:p w:rsidR="00AB69C8" w:rsidRDefault="0022288C" w:rsidP="00AB69C8">
      <w:pPr>
        <w:pStyle w:val="docdata"/>
        <w:spacing w:before="0" w:beforeAutospacing="0" w:after="0" w:afterAutospacing="0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B69C8">
        <w:rPr>
          <w:sz w:val="28"/>
          <w:szCs w:val="28"/>
          <w:lang w:val="uk-UA"/>
        </w:rPr>
        <w:t xml:space="preserve">По бюджетній програмі </w:t>
      </w:r>
      <w:r w:rsidR="00AB69C8" w:rsidRPr="003B318B">
        <w:rPr>
          <w:sz w:val="28"/>
          <w:szCs w:val="28"/>
          <w:lang w:val="uk-UA"/>
        </w:rPr>
        <w:t>«</w:t>
      </w:r>
      <w:r w:rsidR="00AB69C8">
        <w:rPr>
          <w:sz w:val="28"/>
          <w:szCs w:val="28"/>
          <w:lang w:val="uk-UA"/>
        </w:rPr>
        <w:t>Інші з</w:t>
      </w:r>
      <w:proofErr w:type="spellStart"/>
      <w:r w:rsidR="00AB69C8" w:rsidRPr="007C4A21">
        <w:rPr>
          <w:sz w:val="28"/>
          <w:szCs w:val="28"/>
          <w:lang w:eastAsia="uk-UA"/>
        </w:rPr>
        <w:t>аходи</w:t>
      </w:r>
      <w:proofErr w:type="spellEnd"/>
      <w:r w:rsidR="00AB69C8">
        <w:rPr>
          <w:sz w:val="28"/>
          <w:szCs w:val="28"/>
          <w:lang w:val="uk-UA" w:eastAsia="uk-UA"/>
        </w:rPr>
        <w:t xml:space="preserve"> у сфері соціального захисту і соціального забезпечення</w:t>
      </w:r>
      <w:r w:rsidR="00AB69C8" w:rsidRPr="007C4A21">
        <w:rPr>
          <w:sz w:val="28"/>
          <w:szCs w:val="28"/>
          <w:lang w:val="uk-UA" w:eastAsia="uk-UA"/>
        </w:rPr>
        <w:t xml:space="preserve">» </w:t>
      </w:r>
      <w:r w:rsidR="00AB69C8" w:rsidRPr="007C4A21">
        <w:rPr>
          <w:sz w:val="28"/>
          <w:szCs w:val="28"/>
          <w:lang w:val="uk-UA"/>
        </w:rPr>
        <w:t>затверджено обсяг бюджетних призначень на 202</w:t>
      </w:r>
      <w:r w:rsidR="00423F8C">
        <w:rPr>
          <w:sz w:val="28"/>
          <w:szCs w:val="28"/>
          <w:lang w:val="uk-UA"/>
        </w:rPr>
        <w:t>4</w:t>
      </w:r>
      <w:r w:rsidR="00AB69C8" w:rsidRPr="007C4A21">
        <w:rPr>
          <w:sz w:val="28"/>
          <w:szCs w:val="28"/>
          <w:lang w:val="uk-UA"/>
        </w:rPr>
        <w:t xml:space="preserve"> рік</w:t>
      </w:r>
      <w:r w:rsidR="00AB69C8">
        <w:rPr>
          <w:sz w:val="28"/>
          <w:szCs w:val="28"/>
          <w:lang w:val="uk-UA"/>
        </w:rPr>
        <w:t xml:space="preserve">  2</w:t>
      </w:r>
      <w:r w:rsidR="00423F8C">
        <w:rPr>
          <w:sz w:val="28"/>
          <w:szCs w:val="28"/>
          <w:lang w:val="uk-UA"/>
        </w:rPr>
        <w:t>41</w:t>
      </w:r>
      <w:r w:rsidR="00AB69C8">
        <w:rPr>
          <w:sz w:val="28"/>
          <w:szCs w:val="28"/>
          <w:lang w:val="uk-UA"/>
        </w:rPr>
        <w:t>,0 тис. грн., в тому числі загального фонду 2</w:t>
      </w:r>
      <w:r w:rsidR="00423F8C">
        <w:rPr>
          <w:sz w:val="28"/>
          <w:szCs w:val="28"/>
          <w:lang w:val="uk-UA"/>
        </w:rPr>
        <w:t>41</w:t>
      </w:r>
      <w:r w:rsidR="00AB69C8">
        <w:rPr>
          <w:sz w:val="28"/>
          <w:szCs w:val="28"/>
          <w:lang w:val="uk-UA"/>
        </w:rPr>
        <w:t xml:space="preserve">,0 тис. грн. </w:t>
      </w:r>
    </w:p>
    <w:p w:rsidR="00AB69C8" w:rsidRDefault="0022288C" w:rsidP="00AB69C8">
      <w:pPr>
        <w:pStyle w:val="docdata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B69C8">
        <w:rPr>
          <w:sz w:val="28"/>
          <w:szCs w:val="28"/>
          <w:lang w:val="uk-UA"/>
        </w:rPr>
        <w:t>Касові видатки за 202</w:t>
      </w:r>
      <w:r w:rsidR="00423F8C">
        <w:rPr>
          <w:sz w:val="28"/>
          <w:szCs w:val="28"/>
          <w:lang w:val="uk-UA"/>
        </w:rPr>
        <w:t>4</w:t>
      </w:r>
      <w:r w:rsidR="00AB69C8">
        <w:rPr>
          <w:sz w:val="28"/>
          <w:szCs w:val="28"/>
          <w:lang w:val="uk-UA"/>
        </w:rPr>
        <w:t xml:space="preserve"> рік  по загальному фонду склали всього </w:t>
      </w:r>
      <w:r w:rsidR="00C659D8">
        <w:rPr>
          <w:sz w:val="28"/>
          <w:szCs w:val="28"/>
          <w:lang w:val="uk-UA"/>
        </w:rPr>
        <w:t>183</w:t>
      </w:r>
      <w:r w:rsidR="00AB69C8">
        <w:rPr>
          <w:sz w:val="28"/>
          <w:szCs w:val="28"/>
          <w:lang w:val="uk-UA"/>
        </w:rPr>
        <w:t xml:space="preserve"> тис. грн., в тому числі на оплату ритуальних послуг з поховання військовослужбовців (</w:t>
      </w:r>
      <w:r w:rsidR="00C659D8">
        <w:rPr>
          <w:sz w:val="28"/>
          <w:szCs w:val="28"/>
          <w:lang w:val="uk-UA"/>
        </w:rPr>
        <w:t>19</w:t>
      </w:r>
      <w:r w:rsidR="00AB69C8">
        <w:rPr>
          <w:sz w:val="28"/>
          <w:szCs w:val="28"/>
          <w:lang w:val="uk-UA"/>
        </w:rPr>
        <w:t xml:space="preserve"> осіб) на суму 1</w:t>
      </w:r>
      <w:r w:rsidR="00C659D8">
        <w:rPr>
          <w:sz w:val="28"/>
          <w:szCs w:val="28"/>
          <w:lang w:val="uk-UA"/>
        </w:rPr>
        <w:t>64,1</w:t>
      </w:r>
      <w:r w:rsidR="00AB69C8">
        <w:rPr>
          <w:sz w:val="28"/>
          <w:szCs w:val="28"/>
          <w:lang w:val="uk-UA"/>
        </w:rPr>
        <w:t xml:space="preserve"> </w:t>
      </w:r>
      <w:proofErr w:type="spellStart"/>
      <w:r w:rsidR="00AB69C8">
        <w:rPr>
          <w:sz w:val="28"/>
          <w:szCs w:val="28"/>
          <w:lang w:val="uk-UA"/>
        </w:rPr>
        <w:t>тис.грн</w:t>
      </w:r>
      <w:proofErr w:type="spellEnd"/>
      <w:r w:rsidR="00AB69C8">
        <w:rPr>
          <w:sz w:val="28"/>
          <w:szCs w:val="28"/>
          <w:lang w:val="uk-UA"/>
        </w:rPr>
        <w:t>. та на поховання безрідних (</w:t>
      </w:r>
      <w:r w:rsidR="00C659D8">
        <w:rPr>
          <w:sz w:val="28"/>
          <w:szCs w:val="28"/>
          <w:lang w:val="uk-UA"/>
        </w:rPr>
        <w:t>4</w:t>
      </w:r>
      <w:r w:rsidR="00AB69C8">
        <w:rPr>
          <w:sz w:val="28"/>
          <w:szCs w:val="28"/>
          <w:lang w:val="uk-UA"/>
        </w:rPr>
        <w:t xml:space="preserve"> особи) на суму 1</w:t>
      </w:r>
      <w:r w:rsidR="00C659D8">
        <w:rPr>
          <w:sz w:val="28"/>
          <w:szCs w:val="28"/>
          <w:lang w:val="uk-UA"/>
        </w:rPr>
        <w:t>8</w:t>
      </w:r>
      <w:r w:rsidR="00AB69C8">
        <w:rPr>
          <w:sz w:val="28"/>
          <w:szCs w:val="28"/>
          <w:lang w:val="uk-UA"/>
        </w:rPr>
        <w:t>,</w:t>
      </w:r>
      <w:r w:rsidR="00C659D8">
        <w:rPr>
          <w:sz w:val="28"/>
          <w:szCs w:val="28"/>
          <w:lang w:val="uk-UA"/>
        </w:rPr>
        <w:t>9</w:t>
      </w:r>
      <w:r w:rsidR="00AB69C8" w:rsidRPr="00236EF0">
        <w:rPr>
          <w:color w:val="000000"/>
          <w:sz w:val="28"/>
          <w:szCs w:val="28"/>
          <w:lang w:val="uk-UA"/>
        </w:rPr>
        <w:t xml:space="preserve"> тис. грн. </w:t>
      </w:r>
    </w:p>
    <w:p w:rsidR="00AB69C8" w:rsidRDefault="00AB69C8" w:rsidP="008D3F77">
      <w:pPr>
        <w:pStyle w:val="a7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</w:p>
    <w:p w:rsidR="006400EC" w:rsidRDefault="00CD47A2" w:rsidP="006400EC">
      <w:pPr>
        <w:pStyle w:val="docdata"/>
        <w:spacing w:before="0" w:beforeAutospacing="0" w:after="0" w:afterAutospacing="0"/>
        <w:ind w:right="-284"/>
        <w:jc w:val="both"/>
      </w:pPr>
      <w:r w:rsidRPr="00CD47A2">
        <w:rPr>
          <w:b/>
          <w:bCs/>
          <w:color w:val="000000"/>
          <w:sz w:val="28"/>
          <w:szCs w:val="28"/>
          <w:lang w:val="uk-UA"/>
        </w:rPr>
        <w:t xml:space="preserve">КПКВК </w:t>
      </w:r>
      <w:r w:rsidR="006400EC" w:rsidRPr="00CD47A2">
        <w:rPr>
          <w:b/>
          <w:bCs/>
          <w:color w:val="000000"/>
          <w:sz w:val="28"/>
          <w:szCs w:val="28"/>
        </w:rPr>
        <w:t>0115051</w:t>
      </w:r>
    </w:p>
    <w:p w:rsidR="00E857C8" w:rsidRDefault="0022288C" w:rsidP="006400EC">
      <w:pPr>
        <w:pStyle w:val="a7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6400EC">
        <w:rPr>
          <w:color w:val="000000"/>
          <w:sz w:val="28"/>
          <w:szCs w:val="28"/>
        </w:rPr>
        <w:t xml:space="preserve">По </w:t>
      </w:r>
      <w:proofErr w:type="spellStart"/>
      <w:r w:rsidR="006400EC">
        <w:rPr>
          <w:color w:val="000000"/>
          <w:sz w:val="28"/>
          <w:szCs w:val="28"/>
        </w:rPr>
        <w:t>бюджетній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програмі</w:t>
      </w:r>
      <w:proofErr w:type="spellEnd"/>
      <w:r w:rsidR="006400EC">
        <w:rPr>
          <w:color w:val="000000"/>
          <w:sz w:val="28"/>
          <w:szCs w:val="28"/>
        </w:rPr>
        <w:t xml:space="preserve"> «</w:t>
      </w:r>
      <w:proofErr w:type="spellStart"/>
      <w:r w:rsidR="006400EC">
        <w:rPr>
          <w:color w:val="000000"/>
          <w:sz w:val="28"/>
          <w:szCs w:val="28"/>
        </w:rPr>
        <w:t>Фінансова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400EC">
        <w:rPr>
          <w:color w:val="000000"/>
          <w:sz w:val="28"/>
          <w:szCs w:val="28"/>
        </w:rPr>
        <w:t>п</w:t>
      </w:r>
      <w:proofErr w:type="gramEnd"/>
      <w:r w:rsidR="006400EC">
        <w:rPr>
          <w:color w:val="000000"/>
          <w:sz w:val="28"/>
          <w:szCs w:val="28"/>
        </w:rPr>
        <w:t>ідтримка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регіональних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всеукраїнських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об’єднань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фізкультурно-спортивної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спрямованості</w:t>
      </w:r>
      <w:proofErr w:type="spellEnd"/>
      <w:r w:rsidR="006400EC">
        <w:rPr>
          <w:color w:val="000000"/>
          <w:sz w:val="28"/>
          <w:szCs w:val="28"/>
        </w:rPr>
        <w:t xml:space="preserve"> для </w:t>
      </w:r>
      <w:proofErr w:type="spellStart"/>
      <w:r w:rsidR="006400EC">
        <w:rPr>
          <w:color w:val="000000"/>
          <w:sz w:val="28"/>
          <w:szCs w:val="28"/>
        </w:rPr>
        <w:t>проведення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навчально-тренувальної</w:t>
      </w:r>
      <w:proofErr w:type="spellEnd"/>
      <w:r w:rsidR="006400EC">
        <w:rPr>
          <w:color w:val="000000"/>
          <w:sz w:val="28"/>
          <w:szCs w:val="28"/>
        </w:rPr>
        <w:t xml:space="preserve"> та </w:t>
      </w:r>
      <w:proofErr w:type="spellStart"/>
      <w:r w:rsidR="006400EC">
        <w:rPr>
          <w:color w:val="000000"/>
          <w:sz w:val="28"/>
          <w:szCs w:val="28"/>
        </w:rPr>
        <w:t>спортивної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роботи</w:t>
      </w:r>
      <w:proofErr w:type="spellEnd"/>
      <w:r w:rsidR="006400EC">
        <w:rPr>
          <w:color w:val="000000"/>
          <w:sz w:val="28"/>
          <w:szCs w:val="28"/>
        </w:rPr>
        <w:t xml:space="preserve">» </w:t>
      </w:r>
      <w:proofErr w:type="spellStart"/>
      <w:r w:rsidR="006400EC">
        <w:rPr>
          <w:color w:val="000000"/>
          <w:sz w:val="28"/>
          <w:szCs w:val="28"/>
        </w:rPr>
        <w:t>затверджено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обсяг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бюджетних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призначень</w:t>
      </w:r>
      <w:proofErr w:type="spellEnd"/>
      <w:r w:rsidR="006400EC">
        <w:rPr>
          <w:color w:val="000000"/>
          <w:sz w:val="28"/>
          <w:szCs w:val="28"/>
        </w:rPr>
        <w:t xml:space="preserve"> на 202</w:t>
      </w:r>
      <w:r w:rsidR="00C659D8">
        <w:rPr>
          <w:color w:val="000000"/>
          <w:sz w:val="28"/>
          <w:szCs w:val="28"/>
          <w:lang w:val="uk-UA"/>
        </w:rPr>
        <w:t>4</w:t>
      </w:r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рік</w:t>
      </w:r>
      <w:proofErr w:type="spellEnd"/>
      <w:r w:rsidR="006400EC">
        <w:rPr>
          <w:color w:val="000000"/>
          <w:sz w:val="28"/>
          <w:szCs w:val="28"/>
        </w:rPr>
        <w:t xml:space="preserve">  </w:t>
      </w:r>
      <w:r w:rsidR="00E857C8">
        <w:rPr>
          <w:color w:val="000000"/>
          <w:sz w:val="28"/>
          <w:szCs w:val="28"/>
          <w:lang w:val="uk-UA"/>
        </w:rPr>
        <w:t>2</w:t>
      </w:r>
      <w:r w:rsidR="00C659D8">
        <w:rPr>
          <w:color w:val="000000"/>
          <w:sz w:val="28"/>
          <w:szCs w:val="28"/>
          <w:lang w:val="uk-UA"/>
        </w:rPr>
        <w:t>53,6</w:t>
      </w:r>
      <w:r w:rsidR="006400EC">
        <w:rPr>
          <w:color w:val="000000"/>
          <w:sz w:val="28"/>
          <w:szCs w:val="28"/>
        </w:rPr>
        <w:t xml:space="preserve"> тис. </w:t>
      </w:r>
      <w:proofErr w:type="spellStart"/>
      <w:r w:rsidR="006400EC">
        <w:rPr>
          <w:color w:val="000000"/>
          <w:sz w:val="28"/>
          <w:szCs w:val="28"/>
        </w:rPr>
        <w:t>грн</w:t>
      </w:r>
      <w:proofErr w:type="spellEnd"/>
      <w:r w:rsidR="006400EC">
        <w:rPr>
          <w:color w:val="000000"/>
          <w:sz w:val="28"/>
          <w:szCs w:val="28"/>
        </w:rPr>
        <w:t xml:space="preserve">., в тому </w:t>
      </w:r>
      <w:proofErr w:type="spellStart"/>
      <w:r w:rsidR="006400EC">
        <w:rPr>
          <w:color w:val="000000"/>
          <w:sz w:val="28"/>
          <w:szCs w:val="28"/>
        </w:rPr>
        <w:t>числі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загального</w:t>
      </w:r>
      <w:proofErr w:type="spellEnd"/>
      <w:r w:rsidR="006400EC">
        <w:rPr>
          <w:color w:val="000000"/>
          <w:sz w:val="28"/>
          <w:szCs w:val="28"/>
        </w:rPr>
        <w:t xml:space="preserve"> фонду   </w:t>
      </w:r>
      <w:r w:rsidR="00E857C8">
        <w:rPr>
          <w:color w:val="000000"/>
          <w:sz w:val="28"/>
          <w:szCs w:val="28"/>
          <w:lang w:val="uk-UA"/>
        </w:rPr>
        <w:t>2</w:t>
      </w:r>
      <w:r w:rsidR="00C659D8">
        <w:rPr>
          <w:color w:val="000000"/>
          <w:sz w:val="28"/>
          <w:szCs w:val="28"/>
          <w:lang w:val="uk-UA"/>
        </w:rPr>
        <w:t>53,6</w:t>
      </w:r>
      <w:r w:rsidR="006400EC">
        <w:rPr>
          <w:color w:val="000000"/>
          <w:sz w:val="28"/>
          <w:szCs w:val="28"/>
        </w:rPr>
        <w:t xml:space="preserve"> тис. </w:t>
      </w:r>
      <w:proofErr w:type="spellStart"/>
      <w:r w:rsidR="006400EC">
        <w:rPr>
          <w:color w:val="000000"/>
          <w:sz w:val="28"/>
          <w:szCs w:val="28"/>
        </w:rPr>
        <w:t>грн</w:t>
      </w:r>
      <w:proofErr w:type="spellEnd"/>
      <w:r w:rsidR="006400EC">
        <w:rPr>
          <w:color w:val="000000"/>
          <w:sz w:val="28"/>
          <w:szCs w:val="28"/>
        </w:rPr>
        <w:t>.</w:t>
      </w:r>
    </w:p>
    <w:p w:rsidR="006400EC" w:rsidRDefault="0022288C" w:rsidP="006400EC">
      <w:pPr>
        <w:pStyle w:val="a7"/>
        <w:spacing w:before="0" w:beforeAutospacing="0" w:after="0" w:afterAutospacing="0"/>
        <w:ind w:right="-284"/>
        <w:jc w:val="both"/>
      </w:pPr>
      <w:r>
        <w:rPr>
          <w:color w:val="000000"/>
          <w:sz w:val="28"/>
          <w:szCs w:val="28"/>
          <w:lang w:val="uk-UA"/>
        </w:rPr>
        <w:t xml:space="preserve">    </w:t>
      </w:r>
      <w:proofErr w:type="spellStart"/>
      <w:r w:rsidR="006400EC">
        <w:rPr>
          <w:color w:val="000000"/>
          <w:sz w:val="28"/>
          <w:szCs w:val="28"/>
        </w:rPr>
        <w:t>Касові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видатки</w:t>
      </w:r>
      <w:proofErr w:type="spellEnd"/>
      <w:r w:rsidR="006400EC">
        <w:rPr>
          <w:color w:val="000000"/>
          <w:sz w:val="28"/>
          <w:szCs w:val="28"/>
        </w:rPr>
        <w:t xml:space="preserve"> за 202</w:t>
      </w:r>
      <w:r w:rsidR="00C659D8">
        <w:rPr>
          <w:color w:val="000000"/>
          <w:sz w:val="28"/>
          <w:szCs w:val="28"/>
          <w:lang w:val="uk-UA"/>
        </w:rPr>
        <w:t>4</w:t>
      </w:r>
      <w:r w:rsidR="006400E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400EC">
        <w:rPr>
          <w:color w:val="000000"/>
          <w:sz w:val="28"/>
          <w:szCs w:val="28"/>
        </w:rPr>
        <w:t>р</w:t>
      </w:r>
      <w:proofErr w:type="gramEnd"/>
      <w:r w:rsidR="006400EC">
        <w:rPr>
          <w:color w:val="000000"/>
          <w:sz w:val="28"/>
          <w:szCs w:val="28"/>
        </w:rPr>
        <w:t>ік</w:t>
      </w:r>
      <w:proofErr w:type="spellEnd"/>
      <w:r w:rsidR="006400EC">
        <w:rPr>
          <w:color w:val="000000"/>
          <w:sz w:val="28"/>
          <w:szCs w:val="28"/>
        </w:rPr>
        <w:t xml:space="preserve">  по </w:t>
      </w:r>
      <w:proofErr w:type="spellStart"/>
      <w:r w:rsidR="006400EC">
        <w:rPr>
          <w:color w:val="000000"/>
          <w:sz w:val="28"/>
          <w:szCs w:val="28"/>
        </w:rPr>
        <w:t>загальному</w:t>
      </w:r>
      <w:proofErr w:type="spellEnd"/>
      <w:r w:rsidR="006400EC">
        <w:rPr>
          <w:color w:val="000000"/>
          <w:sz w:val="28"/>
          <w:szCs w:val="28"/>
        </w:rPr>
        <w:t xml:space="preserve"> фонду </w:t>
      </w:r>
      <w:proofErr w:type="spellStart"/>
      <w:r w:rsidR="006400EC">
        <w:rPr>
          <w:color w:val="000000"/>
          <w:sz w:val="28"/>
          <w:szCs w:val="28"/>
        </w:rPr>
        <w:t>склали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всього</w:t>
      </w:r>
      <w:proofErr w:type="spellEnd"/>
      <w:r w:rsidR="006400EC">
        <w:rPr>
          <w:color w:val="000000"/>
          <w:sz w:val="28"/>
          <w:szCs w:val="28"/>
        </w:rPr>
        <w:t> </w:t>
      </w:r>
      <w:r w:rsidR="00E857C8">
        <w:rPr>
          <w:color w:val="000000"/>
          <w:sz w:val="28"/>
          <w:szCs w:val="28"/>
          <w:lang w:val="uk-UA"/>
        </w:rPr>
        <w:t>2</w:t>
      </w:r>
      <w:r w:rsidR="00C659D8">
        <w:rPr>
          <w:color w:val="000000"/>
          <w:sz w:val="28"/>
          <w:szCs w:val="28"/>
          <w:lang w:val="uk-UA"/>
        </w:rPr>
        <w:t>53,5</w:t>
      </w:r>
      <w:r w:rsidR="006400EC">
        <w:rPr>
          <w:color w:val="000000"/>
          <w:sz w:val="28"/>
          <w:szCs w:val="28"/>
        </w:rPr>
        <w:t xml:space="preserve"> тис. </w:t>
      </w:r>
      <w:proofErr w:type="spellStart"/>
      <w:r w:rsidR="006400EC">
        <w:rPr>
          <w:color w:val="000000"/>
          <w:sz w:val="28"/>
          <w:szCs w:val="28"/>
        </w:rPr>
        <w:t>грн</w:t>
      </w:r>
      <w:proofErr w:type="spellEnd"/>
      <w:r w:rsidR="006400EC">
        <w:rPr>
          <w:color w:val="000000"/>
          <w:sz w:val="28"/>
          <w:szCs w:val="28"/>
        </w:rPr>
        <w:t xml:space="preserve">. на </w:t>
      </w:r>
      <w:proofErr w:type="spellStart"/>
      <w:r w:rsidR="006400EC">
        <w:rPr>
          <w:color w:val="000000"/>
          <w:sz w:val="28"/>
          <w:szCs w:val="28"/>
        </w:rPr>
        <w:t>проведення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r w:rsidR="00E857C8">
        <w:rPr>
          <w:color w:val="000000"/>
          <w:sz w:val="28"/>
          <w:szCs w:val="28"/>
          <w:lang w:val="uk-UA"/>
        </w:rPr>
        <w:t>4</w:t>
      </w:r>
      <w:r w:rsidR="00C659D8">
        <w:rPr>
          <w:color w:val="000000"/>
          <w:sz w:val="28"/>
          <w:szCs w:val="28"/>
          <w:lang w:val="uk-UA"/>
        </w:rPr>
        <w:t>5</w:t>
      </w:r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спортивно-масових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заходів</w:t>
      </w:r>
      <w:proofErr w:type="spellEnd"/>
      <w:r w:rsidR="006400EC">
        <w:rPr>
          <w:color w:val="000000"/>
          <w:sz w:val="28"/>
          <w:szCs w:val="28"/>
        </w:rPr>
        <w:t xml:space="preserve"> ФФНГ </w:t>
      </w:r>
      <w:r w:rsidR="00C659D8">
        <w:rPr>
          <w:color w:val="000000"/>
          <w:sz w:val="28"/>
          <w:szCs w:val="28"/>
          <w:lang w:val="uk-UA"/>
        </w:rPr>
        <w:t>та ФСТ «Колос»</w:t>
      </w:r>
      <w:r w:rsidR="006400EC">
        <w:rPr>
          <w:color w:val="000000"/>
          <w:sz w:val="28"/>
          <w:szCs w:val="28"/>
        </w:rPr>
        <w:t>.</w:t>
      </w:r>
    </w:p>
    <w:p w:rsidR="006400EC" w:rsidRDefault="006400EC" w:rsidP="006400EC">
      <w:pPr>
        <w:pStyle w:val="a7"/>
        <w:spacing w:before="0" w:beforeAutospacing="0" w:after="0" w:afterAutospacing="0"/>
        <w:ind w:right="-284"/>
        <w:jc w:val="both"/>
      </w:pPr>
      <w:r>
        <w:t> </w:t>
      </w:r>
    </w:p>
    <w:p w:rsidR="006400EC" w:rsidRDefault="00CD47A2" w:rsidP="0008596B">
      <w:pPr>
        <w:pStyle w:val="a7"/>
        <w:spacing w:before="0" w:beforeAutospacing="0" w:after="0" w:afterAutospacing="0"/>
        <w:ind w:right="-284"/>
        <w:jc w:val="both"/>
      </w:pPr>
      <w:r w:rsidRPr="00CD47A2">
        <w:rPr>
          <w:b/>
          <w:bCs/>
          <w:color w:val="000000"/>
          <w:sz w:val="28"/>
          <w:szCs w:val="28"/>
          <w:lang w:val="uk-UA"/>
        </w:rPr>
        <w:t xml:space="preserve">КПКВК </w:t>
      </w:r>
      <w:r w:rsidR="006400EC" w:rsidRPr="00CD47A2">
        <w:rPr>
          <w:b/>
          <w:bCs/>
          <w:color w:val="000000"/>
          <w:sz w:val="28"/>
          <w:szCs w:val="28"/>
        </w:rPr>
        <w:t>0115053</w:t>
      </w:r>
    </w:p>
    <w:p w:rsidR="00E857C8" w:rsidRDefault="0022288C" w:rsidP="006400EC">
      <w:pPr>
        <w:pStyle w:val="a7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6400EC">
        <w:rPr>
          <w:color w:val="000000"/>
          <w:sz w:val="28"/>
          <w:szCs w:val="28"/>
        </w:rPr>
        <w:t xml:space="preserve">По </w:t>
      </w:r>
      <w:proofErr w:type="spellStart"/>
      <w:r w:rsidR="006400EC">
        <w:rPr>
          <w:color w:val="000000"/>
          <w:sz w:val="28"/>
          <w:szCs w:val="28"/>
        </w:rPr>
        <w:t>бюджетній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програмі</w:t>
      </w:r>
      <w:proofErr w:type="spellEnd"/>
      <w:r w:rsidR="006400EC">
        <w:rPr>
          <w:color w:val="000000"/>
          <w:sz w:val="28"/>
          <w:szCs w:val="28"/>
        </w:rPr>
        <w:t xml:space="preserve"> «</w:t>
      </w:r>
      <w:proofErr w:type="spellStart"/>
      <w:r w:rsidR="006400EC">
        <w:rPr>
          <w:color w:val="000000"/>
          <w:sz w:val="28"/>
          <w:szCs w:val="28"/>
        </w:rPr>
        <w:t>Фінансова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400EC">
        <w:rPr>
          <w:color w:val="000000"/>
          <w:sz w:val="28"/>
          <w:szCs w:val="28"/>
        </w:rPr>
        <w:t>п</w:t>
      </w:r>
      <w:proofErr w:type="gramEnd"/>
      <w:r w:rsidR="006400EC">
        <w:rPr>
          <w:color w:val="000000"/>
          <w:sz w:val="28"/>
          <w:szCs w:val="28"/>
        </w:rPr>
        <w:t>ідтримка</w:t>
      </w:r>
      <w:proofErr w:type="spellEnd"/>
      <w:r w:rsidR="006400EC">
        <w:rPr>
          <w:color w:val="000000"/>
          <w:sz w:val="28"/>
          <w:szCs w:val="28"/>
        </w:rPr>
        <w:t xml:space="preserve"> на </w:t>
      </w:r>
      <w:proofErr w:type="spellStart"/>
      <w:r w:rsidR="006400EC">
        <w:rPr>
          <w:color w:val="000000"/>
          <w:sz w:val="28"/>
          <w:szCs w:val="28"/>
        </w:rPr>
        <w:t>утримання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місцевих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осередків</w:t>
      </w:r>
      <w:proofErr w:type="spellEnd"/>
      <w:r w:rsidR="006400EC">
        <w:rPr>
          <w:color w:val="000000"/>
          <w:sz w:val="28"/>
          <w:szCs w:val="28"/>
        </w:rPr>
        <w:t xml:space="preserve"> (рад) </w:t>
      </w:r>
      <w:proofErr w:type="spellStart"/>
      <w:r w:rsidR="006400EC">
        <w:rPr>
          <w:color w:val="000000"/>
          <w:sz w:val="28"/>
          <w:szCs w:val="28"/>
        </w:rPr>
        <w:t>всеукраїнських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об’єднань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фізкультурно-спортивної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спрямованості</w:t>
      </w:r>
      <w:proofErr w:type="spellEnd"/>
      <w:r w:rsidR="006400EC">
        <w:rPr>
          <w:color w:val="000000"/>
          <w:sz w:val="28"/>
          <w:szCs w:val="28"/>
        </w:rPr>
        <w:t>»  </w:t>
      </w:r>
      <w:proofErr w:type="spellStart"/>
      <w:r w:rsidR="006400EC">
        <w:rPr>
          <w:color w:val="000000"/>
          <w:sz w:val="28"/>
          <w:szCs w:val="28"/>
        </w:rPr>
        <w:t>затверджено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обсяг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бюджетних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призначень</w:t>
      </w:r>
      <w:proofErr w:type="spellEnd"/>
      <w:r w:rsidR="006400EC">
        <w:rPr>
          <w:color w:val="000000"/>
          <w:sz w:val="28"/>
          <w:szCs w:val="28"/>
        </w:rPr>
        <w:t xml:space="preserve"> на 202</w:t>
      </w:r>
      <w:r w:rsidR="00C659D8">
        <w:rPr>
          <w:color w:val="000000"/>
          <w:sz w:val="28"/>
          <w:szCs w:val="28"/>
          <w:lang w:val="uk-UA"/>
        </w:rPr>
        <w:t>4</w:t>
      </w:r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рік</w:t>
      </w:r>
      <w:proofErr w:type="spellEnd"/>
      <w:r w:rsidR="006400EC">
        <w:rPr>
          <w:color w:val="000000"/>
          <w:sz w:val="28"/>
          <w:szCs w:val="28"/>
        </w:rPr>
        <w:t> </w:t>
      </w:r>
      <w:r w:rsidR="00E857C8">
        <w:rPr>
          <w:color w:val="000000"/>
          <w:sz w:val="28"/>
          <w:szCs w:val="28"/>
          <w:lang w:val="uk-UA"/>
        </w:rPr>
        <w:t>2</w:t>
      </w:r>
      <w:r w:rsidR="00C659D8">
        <w:rPr>
          <w:color w:val="000000"/>
          <w:sz w:val="28"/>
          <w:szCs w:val="28"/>
          <w:lang w:val="uk-UA"/>
        </w:rPr>
        <w:t>26,5</w:t>
      </w:r>
      <w:r w:rsidR="006400EC">
        <w:rPr>
          <w:color w:val="000000"/>
          <w:sz w:val="28"/>
          <w:szCs w:val="28"/>
        </w:rPr>
        <w:t xml:space="preserve"> тис. </w:t>
      </w:r>
      <w:proofErr w:type="spellStart"/>
      <w:r w:rsidR="006400EC">
        <w:rPr>
          <w:color w:val="000000"/>
          <w:sz w:val="28"/>
          <w:szCs w:val="28"/>
        </w:rPr>
        <w:t>грн</w:t>
      </w:r>
      <w:proofErr w:type="spellEnd"/>
      <w:r w:rsidR="006400EC">
        <w:rPr>
          <w:color w:val="000000"/>
          <w:sz w:val="28"/>
          <w:szCs w:val="28"/>
        </w:rPr>
        <w:t xml:space="preserve">., в тому </w:t>
      </w:r>
      <w:proofErr w:type="spellStart"/>
      <w:r w:rsidR="006400EC">
        <w:rPr>
          <w:color w:val="000000"/>
          <w:sz w:val="28"/>
          <w:szCs w:val="28"/>
        </w:rPr>
        <w:t>числі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загального</w:t>
      </w:r>
      <w:proofErr w:type="spellEnd"/>
      <w:r w:rsidR="006400EC">
        <w:rPr>
          <w:color w:val="000000"/>
          <w:sz w:val="28"/>
          <w:szCs w:val="28"/>
        </w:rPr>
        <w:t xml:space="preserve"> фонду </w:t>
      </w:r>
      <w:r w:rsidR="00E857C8">
        <w:rPr>
          <w:color w:val="000000"/>
          <w:sz w:val="28"/>
          <w:szCs w:val="28"/>
          <w:lang w:val="uk-UA"/>
        </w:rPr>
        <w:t>2</w:t>
      </w:r>
      <w:r w:rsidR="00C659D8">
        <w:rPr>
          <w:color w:val="000000"/>
          <w:sz w:val="28"/>
          <w:szCs w:val="28"/>
          <w:lang w:val="uk-UA"/>
        </w:rPr>
        <w:t>26,5</w:t>
      </w:r>
      <w:r w:rsidR="006400EC">
        <w:rPr>
          <w:color w:val="000000"/>
          <w:sz w:val="28"/>
          <w:szCs w:val="28"/>
        </w:rPr>
        <w:t xml:space="preserve"> тис. </w:t>
      </w:r>
      <w:proofErr w:type="spellStart"/>
      <w:r w:rsidR="006400EC">
        <w:rPr>
          <w:color w:val="000000"/>
          <w:sz w:val="28"/>
          <w:szCs w:val="28"/>
        </w:rPr>
        <w:t>грн</w:t>
      </w:r>
      <w:proofErr w:type="spellEnd"/>
      <w:r w:rsidR="006400EC">
        <w:rPr>
          <w:color w:val="000000"/>
          <w:sz w:val="28"/>
          <w:szCs w:val="28"/>
        </w:rPr>
        <w:t>.</w:t>
      </w:r>
    </w:p>
    <w:p w:rsidR="006400EC" w:rsidRDefault="0022288C" w:rsidP="006400EC">
      <w:pPr>
        <w:pStyle w:val="a7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Касові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видатки</w:t>
      </w:r>
      <w:proofErr w:type="spellEnd"/>
      <w:r w:rsidR="006400EC">
        <w:rPr>
          <w:color w:val="000000"/>
          <w:sz w:val="28"/>
          <w:szCs w:val="28"/>
        </w:rPr>
        <w:t xml:space="preserve"> за 202</w:t>
      </w:r>
      <w:r w:rsidR="00C659D8">
        <w:rPr>
          <w:color w:val="000000"/>
          <w:sz w:val="28"/>
          <w:szCs w:val="28"/>
          <w:lang w:val="uk-UA"/>
        </w:rPr>
        <w:t>4</w:t>
      </w:r>
      <w:r w:rsidR="006400E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400EC">
        <w:rPr>
          <w:color w:val="000000"/>
          <w:sz w:val="28"/>
          <w:szCs w:val="28"/>
        </w:rPr>
        <w:t>р</w:t>
      </w:r>
      <w:proofErr w:type="gramEnd"/>
      <w:r w:rsidR="006400EC">
        <w:rPr>
          <w:color w:val="000000"/>
          <w:sz w:val="28"/>
          <w:szCs w:val="28"/>
        </w:rPr>
        <w:t>ік</w:t>
      </w:r>
      <w:proofErr w:type="spellEnd"/>
      <w:r w:rsidR="006400EC">
        <w:rPr>
          <w:color w:val="000000"/>
          <w:sz w:val="28"/>
          <w:szCs w:val="28"/>
        </w:rPr>
        <w:t xml:space="preserve">  по </w:t>
      </w:r>
      <w:proofErr w:type="spellStart"/>
      <w:r w:rsidR="006400EC">
        <w:rPr>
          <w:color w:val="000000"/>
          <w:sz w:val="28"/>
          <w:szCs w:val="28"/>
        </w:rPr>
        <w:t>загальному</w:t>
      </w:r>
      <w:proofErr w:type="spellEnd"/>
      <w:r w:rsidR="006400EC">
        <w:rPr>
          <w:color w:val="000000"/>
          <w:sz w:val="28"/>
          <w:szCs w:val="28"/>
        </w:rPr>
        <w:t xml:space="preserve"> фонду </w:t>
      </w:r>
      <w:proofErr w:type="spellStart"/>
      <w:r w:rsidR="006400EC">
        <w:rPr>
          <w:color w:val="000000"/>
          <w:sz w:val="28"/>
          <w:szCs w:val="28"/>
        </w:rPr>
        <w:t>склали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всього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r w:rsidR="00C659D8">
        <w:rPr>
          <w:color w:val="000000"/>
          <w:sz w:val="28"/>
          <w:szCs w:val="28"/>
          <w:lang w:val="uk-UA"/>
        </w:rPr>
        <w:t>221,4</w:t>
      </w:r>
      <w:r w:rsidR="006400EC">
        <w:rPr>
          <w:color w:val="000000"/>
          <w:sz w:val="28"/>
          <w:szCs w:val="28"/>
        </w:rPr>
        <w:t xml:space="preserve"> тис. </w:t>
      </w:r>
      <w:proofErr w:type="spellStart"/>
      <w:r w:rsidR="006400EC">
        <w:rPr>
          <w:color w:val="000000"/>
          <w:sz w:val="28"/>
          <w:szCs w:val="28"/>
        </w:rPr>
        <w:t>грн</w:t>
      </w:r>
      <w:proofErr w:type="spellEnd"/>
      <w:r w:rsidR="006400EC">
        <w:rPr>
          <w:color w:val="000000"/>
          <w:sz w:val="28"/>
          <w:szCs w:val="28"/>
        </w:rPr>
        <w:t xml:space="preserve">. на </w:t>
      </w:r>
      <w:proofErr w:type="spellStart"/>
      <w:r w:rsidR="006400EC">
        <w:rPr>
          <w:color w:val="000000"/>
          <w:sz w:val="28"/>
          <w:szCs w:val="28"/>
        </w:rPr>
        <w:t>утримання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r w:rsidR="00C659D8">
        <w:rPr>
          <w:color w:val="000000"/>
          <w:sz w:val="28"/>
          <w:szCs w:val="28"/>
          <w:lang w:val="uk-UA"/>
        </w:rPr>
        <w:t>4</w:t>
      </w:r>
      <w:r w:rsidR="006400EC">
        <w:rPr>
          <w:color w:val="000000"/>
          <w:sz w:val="28"/>
          <w:szCs w:val="28"/>
        </w:rPr>
        <w:t>,</w:t>
      </w:r>
      <w:r w:rsidR="00FE1846">
        <w:rPr>
          <w:color w:val="000000"/>
          <w:sz w:val="28"/>
          <w:szCs w:val="28"/>
          <w:lang w:val="uk-UA"/>
        </w:rPr>
        <w:t>0</w:t>
      </w:r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штатн</w:t>
      </w:r>
      <w:r w:rsidR="00FE1846">
        <w:rPr>
          <w:color w:val="000000"/>
          <w:sz w:val="28"/>
          <w:szCs w:val="28"/>
          <w:lang w:val="uk-UA"/>
        </w:rPr>
        <w:t>их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працівник</w:t>
      </w:r>
      <w:r w:rsidR="00FE1846">
        <w:rPr>
          <w:color w:val="000000"/>
          <w:sz w:val="28"/>
          <w:szCs w:val="28"/>
          <w:lang w:val="uk-UA"/>
        </w:rPr>
        <w:t>ів</w:t>
      </w:r>
      <w:proofErr w:type="spellEnd"/>
      <w:r w:rsidR="006400EC">
        <w:rPr>
          <w:color w:val="000000"/>
          <w:sz w:val="28"/>
          <w:szCs w:val="28"/>
        </w:rPr>
        <w:t>.</w:t>
      </w:r>
    </w:p>
    <w:p w:rsidR="008A6B00" w:rsidRDefault="008A6B00" w:rsidP="006400EC">
      <w:pPr>
        <w:pStyle w:val="a7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</w:p>
    <w:p w:rsidR="00B9508A" w:rsidRDefault="00B9508A" w:rsidP="0008596B">
      <w:pPr>
        <w:pStyle w:val="a7"/>
        <w:spacing w:before="0" w:beforeAutospacing="0" w:after="0" w:afterAutospacing="0"/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B9508A" w:rsidRDefault="00B9508A" w:rsidP="0008596B">
      <w:pPr>
        <w:pStyle w:val="a7"/>
        <w:spacing w:before="0" w:beforeAutospacing="0" w:after="0" w:afterAutospacing="0"/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1B2273" w:rsidRDefault="001B2273" w:rsidP="0008596B">
      <w:pPr>
        <w:pStyle w:val="a7"/>
        <w:spacing w:before="0" w:beforeAutospacing="0" w:after="0" w:afterAutospacing="0"/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6400EC" w:rsidRDefault="00CD47A2" w:rsidP="0008596B">
      <w:pPr>
        <w:pStyle w:val="a7"/>
        <w:spacing w:before="0" w:beforeAutospacing="0" w:after="0" w:afterAutospacing="0"/>
        <w:ind w:right="-284"/>
        <w:jc w:val="both"/>
      </w:pPr>
      <w:r w:rsidRPr="00CD47A2">
        <w:rPr>
          <w:b/>
          <w:bCs/>
          <w:color w:val="000000"/>
          <w:sz w:val="28"/>
          <w:szCs w:val="28"/>
          <w:lang w:val="uk-UA"/>
        </w:rPr>
        <w:lastRenderedPageBreak/>
        <w:t xml:space="preserve">КПКВК </w:t>
      </w:r>
      <w:r w:rsidR="006400EC" w:rsidRPr="00CD47A2">
        <w:rPr>
          <w:b/>
          <w:bCs/>
          <w:color w:val="000000"/>
          <w:sz w:val="28"/>
          <w:szCs w:val="28"/>
        </w:rPr>
        <w:t>0116013</w:t>
      </w:r>
    </w:p>
    <w:p w:rsidR="004B74F8" w:rsidRDefault="001B2273" w:rsidP="006400EC">
      <w:pPr>
        <w:pStyle w:val="a7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6400EC">
        <w:rPr>
          <w:color w:val="000000"/>
          <w:sz w:val="28"/>
          <w:szCs w:val="28"/>
        </w:rPr>
        <w:t xml:space="preserve">По </w:t>
      </w:r>
      <w:proofErr w:type="spellStart"/>
      <w:r w:rsidR="006400EC">
        <w:rPr>
          <w:color w:val="000000"/>
          <w:sz w:val="28"/>
          <w:szCs w:val="28"/>
        </w:rPr>
        <w:t>бюджетній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програмі</w:t>
      </w:r>
      <w:proofErr w:type="spellEnd"/>
      <w:r w:rsidR="006400EC">
        <w:rPr>
          <w:color w:val="000000"/>
          <w:sz w:val="28"/>
          <w:szCs w:val="28"/>
        </w:rPr>
        <w:t xml:space="preserve"> «</w:t>
      </w:r>
      <w:proofErr w:type="spellStart"/>
      <w:r w:rsidR="006400EC">
        <w:rPr>
          <w:color w:val="000000"/>
          <w:sz w:val="28"/>
          <w:szCs w:val="28"/>
        </w:rPr>
        <w:t>Забезпечення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діяльності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водопровідно-каналізаційного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господарства</w:t>
      </w:r>
      <w:proofErr w:type="spellEnd"/>
      <w:r w:rsidR="006400EC">
        <w:rPr>
          <w:color w:val="000000"/>
          <w:sz w:val="28"/>
          <w:szCs w:val="28"/>
        </w:rPr>
        <w:t xml:space="preserve">» </w:t>
      </w:r>
      <w:proofErr w:type="spellStart"/>
      <w:r w:rsidR="006400EC">
        <w:rPr>
          <w:color w:val="000000"/>
          <w:sz w:val="28"/>
          <w:szCs w:val="28"/>
        </w:rPr>
        <w:t>затверджено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обсяг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бюджетних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призначень</w:t>
      </w:r>
      <w:proofErr w:type="spellEnd"/>
      <w:r w:rsidR="006400EC">
        <w:rPr>
          <w:color w:val="000000"/>
          <w:sz w:val="28"/>
          <w:szCs w:val="28"/>
        </w:rPr>
        <w:t xml:space="preserve"> на 202</w:t>
      </w:r>
      <w:r w:rsidR="00C659D8">
        <w:rPr>
          <w:color w:val="000000"/>
          <w:sz w:val="28"/>
          <w:szCs w:val="28"/>
          <w:lang w:val="uk-UA"/>
        </w:rPr>
        <w:t>4</w:t>
      </w:r>
      <w:r w:rsidR="006400E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400EC">
        <w:rPr>
          <w:color w:val="000000"/>
          <w:sz w:val="28"/>
          <w:szCs w:val="28"/>
        </w:rPr>
        <w:t>р</w:t>
      </w:r>
      <w:proofErr w:type="gramEnd"/>
      <w:r w:rsidR="006400EC">
        <w:rPr>
          <w:color w:val="000000"/>
          <w:sz w:val="28"/>
          <w:szCs w:val="28"/>
        </w:rPr>
        <w:t>ік</w:t>
      </w:r>
      <w:proofErr w:type="spellEnd"/>
      <w:r w:rsidR="006400EC">
        <w:rPr>
          <w:color w:val="000000"/>
          <w:sz w:val="28"/>
          <w:szCs w:val="28"/>
        </w:rPr>
        <w:t xml:space="preserve">  </w:t>
      </w:r>
      <w:r w:rsidR="00C659D8">
        <w:rPr>
          <w:color w:val="000000"/>
          <w:sz w:val="28"/>
          <w:szCs w:val="28"/>
          <w:lang w:val="uk-UA"/>
        </w:rPr>
        <w:t>338</w:t>
      </w:r>
      <w:r w:rsidR="004B74F8">
        <w:rPr>
          <w:color w:val="000000"/>
          <w:sz w:val="28"/>
          <w:szCs w:val="28"/>
          <w:lang w:val="uk-UA"/>
        </w:rPr>
        <w:t>,0</w:t>
      </w:r>
      <w:r w:rsidR="006400EC">
        <w:rPr>
          <w:color w:val="000000"/>
          <w:sz w:val="28"/>
          <w:szCs w:val="28"/>
        </w:rPr>
        <w:t xml:space="preserve"> тис. </w:t>
      </w:r>
      <w:proofErr w:type="spellStart"/>
      <w:r w:rsidR="006400EC">
        <w:rPr>
          <w:color w:val="000000"/>
          <w:sz w:val="28"/>
          <w:szCs w:val="28"/>
        </w:rPr>
        <w:t>грн</w:t>
      </w:r>
      <w:proofErr w:type="spellEnd"/>
      <w:r w:rsidR="006400EC">
        <w:rPr>
          <w:color w:val="000000"/>
          <w:sz w:val="28"/>
          <w:szCs w:val="28"/>
        </w:rPr>
        <w:t xml:space="preserve">., в тому </w:t>
      </w:r>
      <w:proofErr w:type="spellStart"/>
      <w:r w:rsidR="006400EC">
        <w:rPr>
          <w:color w:val="000000"/>
          <w:sz w:val="28"/>
          <w:szCs w:val="28"/>
        </w:rPr>
        <w:t>числі</w:t>
      </w:r>
      <w:proofErr w:type="spellEnd"/>
      <w:r w:rsidR="006400EC">
        <w:rPr>
          <w:color w:val="000000"/>
          <w:sz w:val="28"/>
          <w:szCs w:val="28"/>
        </w:rPr>
        <w:t xml:space="preserve"> </w:t>
      </w:r>
      <w:proofErr w:type="spellStart"/>
      <w:r w:rsidR="006400EC">
        <w:rPr>
          <w:color w:val="000000"/>
          <w:sz w:val="28"/>
          <w:szCs w:val="28"/>
        </w:rPr>
        <w:t>загального</w:t>
      </w:r>
      <w:proofErr w:type="spellEnd"/>
      <w:r w:rsidR="006400EC">
        <w:rPr>
          <w:color w:val="000000"/>
          <w:sz w:val="28"/>
          <w:szCs w:val="28"/>
        </w:rPr>
        <w:t xml:space="preserve"> фонду   </w:t>
      </w:r>
      <w:r w:rsidR="00C659D8">
        <w:rPr>
          <w:color w:val="000000"/>
          <w:sz w:val="28"/>
          <w:szCs w:val="28"/>
          <w:lang w:val="uk-UA"/>
        </w:rPr>
        <w:t>240</w:t>
      </w:r>
      <w:r w:rsidR="004B74F8">
        <w:rPr>
          <w:color w:val="000000"/>
          <w:sz w:val="28"/>
          <w:szCs w:val="28"/>
          <w:lang w:val="uk-UA"/>
        </w:rPr>
        <w:t>,0</w:t>
      </w:r>
      <w:r w:rsidR="006400EC">
        <w:rPr>
          <w:color w:val="000000"/>
          <w:sz w:val="28"/>
          <w:szCs w:val="28"/>
        </w:rPr>
        <w:t xml:space="preserve"> тис. </w:t>
      </w:r>
      <w:proofErr w:type="spellStart"/>
      <w:r w:rsidR="006400EC">
        <w:rPr>
          <w:color w:val="000000"/>
          <w:sz w:val="28"/>
          <w:szCs w:val="28"/>
        </w:rPr>
        <w:t>грн</w:t>
      </w:r>
      <w:proofErr w:type="spellEnd"/>
      <w:r w:rsidR="006400EC">
        <w:rPr>
          <w:color w:val="000000"/>
          <w:sz w:val="28"/>
          <w:szCs w:val="28"/>
        </w:rPr>
        <w:t>.</w:t>
      </w:r>
      <w:r w:rsidR="004B74F8">
        <w:rPr>
          <w:color w:val="000000"/>
          <w:sz w:val="28"/>
          <w:szCs w:val="28"/>
          <w:lang w:val="uk-UA"/>
        </w:rPr>
        <w:t xml:space="preserve">, по спеціальному фонду – </w:t>
      </w:r>
      <w:r w:rsidR="00C659D8">
        <w:rPr>
          <w:color w:val="000000"/>
          <w:sz w:val="28"/>
          <w:szCs w:val="28"/>
          <w:lang w:val="uk-UA"/>
        </w:rPr>
        <w:t>98</w:t>
      </w:r>
      <w:r w:rsidR="004B74F8">
        <w:rPr>
          <w:color w:val="000000"/>
          <w:sz w:val="28"/>
          <w:szCs w:val="28"/>
          <w:lang w:val="uk-UA"/>
        </w:rPr>
        <w:t xml:space="preserve">,0 </w:t>
      </w:r>
      <w:proofErr w:type="spellStart"/>
      <w:r w:rsidR="004B74F8">
        <w:rPr>
          <w:color w:val="000000"/>
          <w:sz w:val="28"/>
          <w:szCs w:val="28"/>
          <w:lang w:val="uk-UA"/>
        </w:rPr>
        <w:t>тис.грн</w:t>
      </w:r>
      <w:proofErr w:type="spellEnd"/>
      <w:r w:rsidR="004B74F8">
        <w:rPr>
          <w:color w:val="000000"/>
          <w:sz w:val="28"/>
          <w:szCs w:val="28"/>
          <w:lang w:val="uk-UA"/>
        </w:rPr>
        <w:t>.</w:t>
      </w:r>
    </w:p>
    <w:p w:rsidR="004B74F8" w:rsidRPr="00D772B0" w:rsidRDefault="001B2273" w:rsidP="006400EC">
      <w:pPr>
        <w:pStyle w:val="a7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6400EC" w:rsidRPr="004B74F8">
        <w:rPr>
          <w:color w:val="000000"/>
          <w:sz w:val="28"/>
          <w:szCs w:val="28"/>
          <w:lang w:val="uk-UA"/>
        </w:rPr>
        <w:t>Касові видатки за 202</w:t>
      </w:r>
      <w:r w:rsidR="00C659D8">
        <w:rPr>
          <w:color w:val="000000"/>
          <w:sz w:val="28"/>
          <w:szCs w:val="28"/>
          <w:lang w:val="uk-UA"/>
        </w:rPr>
        <w:t>4</w:t>
      </w:r>
      <w:r w:rsidR="006400EC" w:rsidRPr="004B74F8">
        <w:rPr>
          <w:color w:val="000000"/>
          <w:sz w:val="28"/>
          <w:szCs w:val="28"/>
          <w:lang w:val="uk-UA"/>
        </w:rPr>
        <w:t xml:space="preserve"> рік</w:t>
      </w:r>
      <w:r w:rsidR="006400EC">
        <w:rPr>
          <w:color w:val="000000"/>
          <w:sz w:val="28"/>
          <w:szCs w:val="28"/>
        </w:rPr>
        <w:t> </w:t>
      </w:r>
      <w:r w:rsidR="006400EC" w:rsidRPr="004B74F8">
        <w:rPr>
          <w:color w:val="000000"/>
          <w:sz w:val="28"/>
          <w:szCs w:val="28"/>
          <w:lang w:val="uk-UA"/>
        </w:rPr>
        <w:t xml:space="preserve"> по загальному фонду склали всього </w:t>
      </w:r>
      <w:r w:rsidR="00026C39">
        <w:rPr>
          <w:color w:val="000000"/>
          <w:sz w:val="28"/>
          <w:szCs w:val="28"/>
          <w:lang w:val="uk-UA"/>
        </w:rPr>
        <w:t>236,1</w:t>
      </w:r>
      <w:r w:rsidR="008A6B00">
        <w:rPr>
          <w:color w:val="000000"/>
          <w:sz w:val="28"/>
          <w:szCs w:val="28"/>
          <w:lang w:val="uk-UA"/>
        </w:rPr>
        <w:t xml:space="preserve"> </w:t>
      </w:r>
      <w:r w:rsidR="006400EC" w:rsidRPr="004B74F8">
        <w:rPr>
          <w:color w:val="000000"/>
          <w:sz w:val="28"/>
          <w:szCs w:val="28"/>
          <w:lang w:val="uk-UA"/>
        </w:rPr>
        <w:t xml:space="preserve">тис. </w:t>
      </w:r>
      <w:r w:rsidR="006400EC" w:rsidRPr="00B9508A">
        <w:rPr>
          <w:color w:val="000000"/>
          <w:sz w:val="28"/>
          <w:szCs w:val="28"/>
          <w:lang w:val="uk-UA"/>
        </w:rPr>
        <w:t>грн.,</w:t>
      </w:r>
      <w:r w:rsidR="00B9508A" w:rsidRPr="00B9508A">
        <w:rPr>
          <w:rFonts w:ascii="Helvetica" w:hAnsi="Helvetica" w:cs="Helvetica"/>
          <w:color w:val="333333"/>
          <w:sz w:val="20"/>
          <w:szCs w:val="20"/>
          <w:lang w:val="uk-UA"/>
        </w:rPr>
        <w:t xml:space="preserve"> </w:t>
      </w:r>
      <w:r w:rsidR="00B9508A">
        <w:rPr>
          <w:rFonts w:ascii="Helvetica" w:hAnsi="Helvetica" w:cs="Helvetica"/>
          <w:color w:val="333333"/>
          <w:sz w:val="20"/>
          <w:szCs w:val="20"/>
          <w:lang w:val="uk-UA"/>
        </w:rPr>
        <w:t xml:space="preserve">– </w:t>
      </w:r>
      <w:r w:rsidR="00B9508A" w:rsidRPr="00D772B0">
        <w:rPr>
          <w:color w:val="333333"/>
          <w:sz w:val="28"/>
          <w:szCs w:val="28"/>
          <w:lang w:val="uk-UA"/>
        </w:rPr>
        <w:t xml:space="preserve">за проведення робіт технічного обстеження водопровідної вежі – 80000 </w:t>
      </w:r>
      <w:proofErr w:type="spellStart"/>
      <w:r w:rsidR="00B9508A" w:rsidRPr="00D772B0">
        <w:rPr>
          <w:color w:val="333333"/>
          <w:sz w:val="28"/>
          <w:szCs w:val="28"/>
          <w:lang w:val="uk-UA"/>
        </w:rPr>
        <w:t>грн</w:t>
      </w:r>
      <w:proofErr w:type="spellEnd"/>
      <w:r w:rsidR="00B9508A" w:rsidRPr="00D772B0">
        <w:rPr>
          <w:color w:val="333333"/>
          <w:sz w:val="28"/>
          <w:szCs w:val="28"/>
          <w:lang w:val="uk-UA"/>
        </w:rPr>
        <w:t xml:space="preserve">; комплектуючі </w:t>
      </w:r>
      <w:r w:rsidR="00D772B0" w:rsidRPr="00D772B0">
        <w:rPr>
          <w:color w:val="333333"/>
          <w:sz w:val="28"/>
          <w:szCs w:val="28"/>
          <w:lang w:val="uk-UA"/>
        </w:rPr>
        <w:t xml:space="preserve">156,1 </w:t>
      </w:r>
      <w:proofErr w:type="spellStart"/>
      <w:r w:rsidR="00D772B0" w:rsidRPr="00D772B0">
        <w:rPr>
          <w:color w:val="333333"/>
          <w:sz w:val="28"/>
          <w:szCs w:val="28"/>
          <w:lang w:val="uk-UA"/>
        </w:rPr>
        <w:t>тис.грн</w:t>
      </w:r>
      <w:proofErr w:type="spellEnd"/>
      <w:r w:rsidR="00D772B0" w:rsidRPr="00D772B0">
        <w:rPr>
          <w:color w:val="333333"/>
          <w:sz w:val="28"/>
          <w:szCs w:val="28"/>
          <w:lang w:val="uk-UA"/>
        </w:rPr>
        <w:t>.</w:t>
      </w:r>
      <w:r w:rsidR="006400EC" w:rsidRPr="00D772B0">
        <w:rPr>
          <w:color w:val="000000"/>
          <w:sz w:val="28"/>
          <w:szCs w:val="28"/>
          <w:lang w:val="uk-UA"/>
        </w:rPr>
        <w:t xml:space="preserve"> </w:t>
      </w:r>
    </w:p>
    <w:p w:rsidR="006400EC" w:rsidRPr="004B74F8" w:rsidRDefault="001B2273" w:rsidP="006400EC">
      <w:pPr>
        <w:pStyle w:val="a7"/>
        <w:spacing w:before="0" w:beforeAutospacing="0" w:after="0" w:afterAutospacing="0"/>
        <w:ind w:right="-284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4B74F8">
        <w:rPr>
          <w:color w:val="000000"/>
          <w:sz w:val="28"/>
          <w:szCs w:val="28"/>
          <w:lang w:val="uk-UA"/>
        </w:rPr>
        <w:t xml:space="preserve">Касові видатки по спеціальному фонду склали </w:t>
      </w:r>
      <w:r w:rsidR="00026C39">
        <w:rPr>
          <w:color w:val="000000"/>
          <w:sz w:val="28"/>
          <w:szCs w:val="28"/>
          <w:lang w:val="uk-UA"/>
        </w:rPr>
        <w:t>98</w:t>
      </w:r>
      <w:r w:rsidR="004B74F8">
        <w:rPr>
          <w:color w:val="000000"/>
          <w:sz w:val="28"/>
          <w:szCs w:val="28"/>
          <w:lang w:val="uk-UA"/>
        </w:rPr>
        <w:t xml:space="preserve">,0 </w:t>
      </w:r>
      <w:proofErr w:type="spellStart"/>
      <w:r w:rsidR="004B74F8">
        <w:rPr>
          <w:color w:val="000000"/>
          <w:sz w:val="28"/>
          <w:szCs w:val="28"/>
          <w:lang w:val="uk-UA"/>
        </w:rPr>
        <w:t>тис.грн.-</w:t>
      </w:r>
      <w:proofErr w:type="spellEnd"/>
      <w:r w:rsidR="006400EC" w:rsidRPr="004B74F8">
        <w:rPr>
          <w:color w:val="000000"/>
          <w:sz w:val="28"/>
          <w:szCs w:val="28"/>
          <w:lang w:val="uk-UA"/>
        </w:rPr>
        <w:t xml:space="preserve"> </w:t>
      </w:r>
      <w:r w:rsidR="00026C39">
        <w:rPr>
          <w:color w:val="000000"/>
          <w:sz w:val="28"/>
          <w:szCs w:val="28"/>
          <w:lang w:val="uk-UA"/>
        </w:rPr>
        <w:t>придбання спецтехніки.</w:t>
      </w:r>
    </w:p>
    <w:p w:rsidR="006400EC" w:rsidRPr="004B74F8" w:rsidRDefault="006400EC" w:rsidP="0051696B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</w:p>
    <w:p w:rsidR="00CA0D7C" w:rsidRDefault="00CD47A2" w:rsidP="00CA0D7C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D47A2">
        <w:rPr>
          <w:rFonts w:ascii="Times New Roman" w:hAnsi="Times New Roman"/>
          <w:b/>
          <w:sz w:val="28"/>
          <w:szCs w:val="28"/>
          <w:lang w:val="uk-UA"/>
        </w:rPr>
        <w:t>КПКВК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0D7C" w:rsidRPr="00CD47A2">
        <w:rPr>
          <w:rFonts w:ascii="Times New Roman" w:hAnsi="Times New Roman"/>
          <w:b/>
          <w:sz w:val="28"/>
          <w:szCs w:val="28"/>
          <w:lang w:val="uk-UA"/>
        </w:rPr>
        <w:t>0116030</w:t>
      </w:r>
    </w:p>
    <w:p w:rsidR="00510760" w:rsidRDefault="001B2273" w:rsidP="00CA0D7C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A0D7C"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="00CA0D7C" w:rsidRPr="003B318B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CA0D7C" w:rsidRPr="00CA0D7C">
        <w:rPr>
          <w:rFonts w:ascii="Times New Roman" w:eastAsia="Times New Roman" w:hAnsi="Times New Roman"/>
          <w:sz w:val="28"/>
          <w:szCs w:val="28"/>
          <w:lang w:eastAsia="uk-UA"/>
        </w:rPr>
        <w:t>Організація</w:t>
      </w:r>
      <w:proofErr w:type="spellEnd"/>
      <w:r w:rsidR="00CA0D7C" w:rsidRPr="00CA0D7C">
        <w:rPr>
          <w:rFonts w:ascii="Times New Roman" w:eastAsia="Times New Roman" w:hAnsi="Times New Roman"/>
          <w:sz w:val="28"/>
          <w:szCs w:val="28"/>
          <w:lang w:eastAsia="uk-UA"/>
        </w:rPr>
        <w:t xml:space="preserve"> благоустрою </w:t>
      </w:r>
      <w:proofErr w:type="spellStart"/>
      <w:r w:rsidR="00CA0D7C" w:rsidRPr="00CA0D7C">
        <w:rPr>
          <w:rFonts w:ascii="Times New Roman" w:eastAsia="Times New Roman" w:hAnsi="Times New Roman"/>
          <w:sz w:val="28"/>
          <w:szCs w:val="28"/>
          <w:lang w:eastAsia="uk-UA"/>
        </w:rPr>
        <w:t>населених</w:t>
      </w:r>
      <w:proofErr w:type="spellEnd"/>
      <w:r w:rsidR="00CA0D7C" w:rsidRPr="00CA0D7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0D7C" w:rsidRPr="00CA0D7C">
        <w:rPr>
          <w:rFonts w:ascii="Times New Roman" w:eastAsia="Times New Roman" w:hAnsi="Times New Roman"/>
          <w:sz w:val="28"/>
          <w:szCs w:val="28"/>
          <w:lang w:eastAsia="uk-UA"/>
        </w:rPr>
        <w:t>пунктів</w:t>
      </w:r>
      <w:proofErr w:type="spellEnd"/>
      <w:r w:rsidR="00CA0D7C" w:rsidRPr="00CA0D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="00CA0D7C" w:rsidRPr="00CA0D7C">
        <w:rPr>
          <w:rFonts w:ascii="Times New Roman" w:hAnsi="Times New Roman"/>
          <w:sz w:val="28"/>
          <w:szCs w:val="28"/>
          <w:lang w:val="uk-UA"/>
        </w:rPr>
        <w:t xml:space="preserve"> затверджено обсяг бюджетних призначень на</w:t>
      </w:r>
      <w:r w:rsidR="00CA0D7C" w:rsidRPr="007C4A2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26C39">
        <w:rPr>
          <w:rFonts w:ascii="Times New Roman" w:hAnsi="Times New Roman"/>
          <w:sz w:val="28"/>
          <w:szCs w:val="28"/>
          <w:lang w:val="uk-UA"/>
        </w:rPr>
        <w:t>4</w:t>
      </w:r>
      <w:r w:rsidR="00CA0D7C" w:rsidRPr="007C4A21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CA0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74F8">
        <w:rPr>
          <w:rFonts w:ascii="Times New Roman" w:hAnsi="Times New Roman"/>
          <w:sz w:val="28"/>
          <w:szCs w:val="28"/>
          <w:lang w:val="uk-UA"/>
        </w:rPr>
        <w:t>1</w:t>
      </w:r>
      <w:r w:rsidR="00026C39">
        <w:rPr>
          <w:rFonts w:ascii="Times New Roman" w:hAnsi="Times New Roman"/>
          <w:sz w:val="28"/>
          <w:szCs w:val="28"/>
          <w:lang w:val="uk-UA"/>
        </w:rPr>
        <w:t>1416,7</w:t>
      </w:r>
      <w:r w:rsidR="00FA35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0D7C">
        <w:rPr>
          <w:rFonts w:ascii="Times New Roman" w:hAnsi="Times New Roman"/>
          <w:sz w:val="28"/>
          <w:szCs w:val="28"/>
          <w:lang w:val="uk-UA"/>
        </w:rPr>
        <w:t xml:space="preserve">тис. грн., в тому числі загального фонду </w:t>
      </w:r>
      <w:r w:rsidR="004B74F8">
        <w:rPr>
          <w:rFonts w:ascii="Times New Roman" w:hAnsi="Times New Roman"/>
          <w:sz w:val="28"/>
          <w:szCs w:val="28"/>
          <w:lang w:val="uk-UA"/>
        </w:rPr>
        <w:t>10</w:t>
      </w:r>
      <w:r w:rsidR="00026C39">
        <w:rPr>
          <w:rFonts w:ascii="Times New Roman" w:hAnsi="Times New Roman"/>
          <w:sz w:val="28"/>
          <w:szCs w:val="28"/>
          <w:lang w:val="uk-UA"/>
        </w:rPr>
        <w:t>797</w:t>
      </w:r>
      <w:r w:rsidR="00FA35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0D7C">
        <w:rPr>
          <w:rFonts w:ascii="Times New Roman" w:hAnsi="Times New Roman"/>
          <w:sz w:val="28"/>
          <w:szCs w:val="28"/>
          <w:lang w:val="uk-UA"/>
        </w:rPr>
        <w:t xml:space="preserve">тис. грн., спеціального фонду </w:t>
      </w:r>
      <w:r w:rsidR="004B74F8">
        <w:rPr>
          <w:rFonts w:ascii="Times New Roman" w:hAnsi="Times New Roman"/>
          <w:sz w:val="28"/>
          <w:szCs w:val="28"/>
          <w:lang w:val="uk-UA"/>
        </w:rPr>
        <w:t>6</w:t>
      </w:r>
      <w:r w:rsidR="00026C39">
        <w:rPr>
          <w:rFonts w:ascii="Times New Roman" w:hAnsi="Times New Roman"/>
          <w:sz w:val="28"/>
          <w:szCs w:val="28"/>
          <w:lang w:val="uk-UA"/>
        </w:rPr>
        <w:t>19,7</w:t>
      </w:r>
      <w:r w:rsidR="00CA0D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A0D7C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CA0D7C">
        <w:rPr>
          <w:rFonts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A0D7C">
        <w:rPr>
          <w:rFonts w:ascii="Times New Roman" w:hAnsi="Times New Roman"/>
          <w:sz w:val="28"/>
          <w:szCs w:val="28"/>
          <w:lang w:val="uk-UA"/>
        </w:rPr>
        <w:t>Касові видатки за 202</w:t>
      </w:r>
      <w:r w:rsidR="00026C39">
        <w:rPr>
          <w:rFonts w:ascii="Times New Roman" w:hAnsi="Times New Roman"/>
          <w:sz w:val="28"/>
          <w:szCs w:val="28"/>
          <w:lang w:val="uk-UA"/>
        </w:rPr>
        <w:t>4</w:t>
      </w:r>
      <w:r w:rsidR="00CA0D7C">
        <w:rPr>
          <w:rFonts w:ascii="Times New Roman" w:hAnsi="Times New Roman"/>
          <w:sz w:val="28"/>
          <w:szCs w:val="28"/>
          <w:lang w:val="uk-UA"/>
        </w:rPr>
        <w:t xml:space="preserve"> рік  по загальному фонду склали всього </w:t>
      </w:r>
      <w:r w:rsidR="00026C39">
        <w:rPr>
          <w:rFonts w:ascii="Times New Roman" w:hAnsi="Times New Roman"/>
          <w:sz w:val="28"/>
          <w:szCs w:val="28"/>
          <w:lang w:val="uk-UA"/>
        </w:rPr>
        <w:t>878,8</w:t>
      </w:r>
      <w:r w:rsidR="001E6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37D">
        <w:rPr>
          <w:rFonts w:ascii="Times New Roman" w:hAnsi="Times New Roman"/>
          <w:sz w:val="28"/>
          <w:szCs w:val="28"/>
          <w:lang w:val="uk-UA"/>
        </w:rPr>
        <w:t xml:space="preserve">тис. грн., в тому числі </w:t>
      </w:r>
      <w:r w:rsidR="006B6CFA">
        <w:rPr>
          <w:rFonts w:ascii="Times New Roman" w:hAnsi="Times New Roman"/>
          <w:sz w:val="28"/>
          <w:szCs w:val="28"/>
          <w:lang w:val="uk-UA"/>
        </w:rPr>
        <w:t>:</w:t>
      </w:r>
    </w:p>
    <w:p w:rsidR="006B6CFA" w:rsidRPr="00807109" w:rsidRDefault="001E6AF4" w:rsidP="001B2273">
      <w:pPr>
        <w:numPr>
          <w:ilvl w:val="0"/>
          <w:numId w:val="2"/>
        </w:numPr>
        <w:spacing w:after="0" w:line="240" w:lineRule="auto"/>
        <w:ind w:left="284" w:right="-284" w:hanging="2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висипки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грунтових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доріг  </w:t>
      </w:r>
      <w:r w:rsidR="006B6CFA" w:rsidRPr="0080710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026C39">
        <w:rPr>
          <w:rFonts w:ascii="Times New Roman" w:hAnsi="Times New Roman"/>
          <w:sz w:val="28"/>
          <w:szCs w:val="28"/>
          <w:lang w:val="uk-UA"/>
        </w:rPr>
        <w:t xml:space="preserve">418,0 </w:t>
      </w:r>
      <w:proofErr w:type="spellStart"/>
      <w:r w:rsidR="006B6CFA" w:rsidRPr="00807109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ис</w:t>
      </w:r>
      <w:r w:rsidR="006B6CFA" w:rsidRPr="00807109">
        <w:rPr>
          <w:rFonts w:ascii="Times New Roman" w:hAnsi="Times New Roman"/>
          <w:sz w:val="28"/>
          <w:szCs w:val="28"/>
          <w:lang w:val="uk-UA"/>
        </w:rPr>
        <w:t>.грн</w:t>
      </w:r>
      <w:proofErr w:type="spellEnd"/>
    </w:p>
    <w:p w:rsidR="006B6CFA" w:rsidRPr="00807109" w:rsidRDefault="006817B8" w:rsidP="001B2273">
      <w:pPr>
        <w:numPr>
          <w:ilvl w:val="0"/>
          <w:numId w:val="2"/>
        </w:numPr>
        <w:spacing w:after="0" w:line="240" w:lineRule="auto"/>
        <w:ind w:left="284" w:right="-284" w:hanging="2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придбання елементів благоустрою </w:t>
      </w:r>
      <w:r w:rsidR="006B6CFA" w:rsidRPr="0080710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026C39">
        <w:rPr>
          <w:rFonts w:ascii="Times New Roman" w:hAnsi="Times New Roman"/>
          <w:sz w:val="28"/>
          <w:szCs w:val="28"/>
          <w:lang w:val="uk-UA"/>
        </w:rPr>
        <w:t>256,1</w:t>
      </w:r>
      <w:r w:rsidR="009466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B6CFA" w:rsidRPr="00807109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ис</w:t>
      </w:r>
      <w:r w:rsidR="006B6CFA" w:rsidRPr="00807109">
        <w:rPr>
          <w:rFonts w:ascii="Times New Roman" w:hAnsi="Times New Roman"/>
          <w:sz w:val="28"/>
          <w:szCs w:val="28"/>
          <w:lang w:val="uk-UA"/>
        </w:rPr>
        <w:t>.грн</w:t>
      </w:r>
      <w:proofErr w:type="spellEnd"/>
    </w:p>
    <w:p w:rsidR="00510760" w:rsidRDefault="006B6CFA" w:rsidP="001B2273">
      <w:pPr>
        <w:numPr>
          <w:ilvl w:val="0"/>
          <w:numId w:val="2"/>
        </w:numPr>
        <w:spacing w:after="0" w:line="240" w:lineRule="auto"/>
        <w:ind w:left="284" w:right="-284" w:hanging="2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оплата інших послуг -</w:t>
      </w:r>
      <w:r w:rsidR="00026C39">
        <w:rPr>
          <w:rFonts w:ascii="Times New Roman" w:hAnsi="Times New Roman"/>
          <w:sz w:val="28"/>
          <w:szCs w:val="28"/>
          <w:lang w:val="uk-UA"/>
        </w:rPr>
        <w:t>204,7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 w:rsidR="006817B8">
        <w:rPr>
          <w:rFonts w:ascii="Times New Roman" w:hAnsi="Times New Roman"/>
          <w:sz w:val="28"/>
          <w:szCs w:val="28"/>
          <w:lang w:val="uk-UA"/>
        </w:rPr>
        <w:t>ис</w:t>
      </w:r>
      <w:r>
        <w:rPr>
          <w:rFonts w:ascii="Times New Roman" w:hAnsi="Times New Roman"/>
          <w:sz w:val="28"/>
          <w:szCs w:val="28"/>
          <w:lang w:val="uk-UA"/>
        </w:rPr>
        <w:t>.грн</w:t>
      </w:r>
      <w:proofErr w:type="spellEnd"/>
    </w:p>
    <w:p w:rsidR="00D772B0" w:rsidRDefault="001B2273" w:rsidP="00CA0D7C">
      <w:pPr>
        <w:spacing w:after="0" w:line="240" w:lineRule="auto"/>
        <w:ind w:right="-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46664">
        <w:rPr>
          <w:rFonts w:ascii="Times New Roman" w:hAnsi="Times New Roman"/>
          <w:sz w:val="28"/>
          <w:szCs w:val="28"/>
          <w:lang w:val="uk-UA"/>
        </w:rPr>
        <w:t>Касові видатки за 202</w:t>
      </w:r>
      <w:r w:rsidR="00026C39">
        <w:rPr>
          <w:rFonts w:ascii="Times New Roman" w:hAnsi="Times New Roman"/>
          <w:sz w:val="28"/>
          <w:szCs w:val="28"/>
          <w:lang w:val="uk-UA"/>
        </w:rPr>
        <w:t>4</w:t>
      </w:r>
      <w:r w:rsidR="00946664">
        <w:rPr>
          <w:rFonts w:ascii="Times New Roman" w:hAnsi="Times New Roman"/>
          <w:sz w:val="28"/>
          <w:szCs w:val="28"/>
          <w:lang w:val="uk-UA"/>
        </w:rPr>
        <w:t xml:space="preserve"> рік  по загальному фонду по наданих т</w:t>
      </w:r>
      <w:r w:rsidR="00510760">
        <w:rPr>
          <w:rFonts w:ascii="Times New Roman" w:hAnsi="Times New Roman"/>
          <w:sz w:val="28"/>
          <w:szCs w:val="28"/>
          <w:lang w:val="uk-UA"/>
        </w:rPr>
        <w:t>рансферт</w:t>
      </w:r>
      <w:r w:rsidR="00946664">
        <w:rPr>
          <w:rFonts w:ascii="Times New Roman" w:hAnsi="Times New Roman"/>
          <w:sz w:val="28"/>
          <w:szCs w:val="28"/>
          <w:lang w:val="uk-UA"/>
        </w:rPr>
        <w:t>ах</w:t>
      </w:r>
      <w:r w:rsidR="005107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10760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510760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510760">
        <w:rPr>
          <w:rFonts w:ascii="Times New Roman" w:hAnsi="Times New Roman"/>
          <w:sz w:val="28"/>
          <w:szCs w:val="28"/>
          <w:lang w:val="uk-UA"/>
        </w:rPr>
        <w:t>Носівка-Комунальник</w:t>
      </w:r>
      <w:proofErr w:type="spellEnd"/>
      <w:r w:rsidR="0051076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46664">
        <w:rPr>
          <w:rFonts w:ascii="Times New Roman" w:hAnsi="Times New Roman"/>
          <w:sz w:val="28"/>
          <w:szCs w:val="28"/>
          <w:lang w:val="uk-UA"/>
        </w:rPr>
        <w:t xml:space="preserve">склали </w:t>
      </w:r>
      <w:r w:rsidR="00026C39">
        <w:rPr>
          <w:rFonts w:ascii="Times New Roman" w:hAnsi="Times New Roman"/>
          <w:sz w:val="28"/>
          <w:szCs w:val="28"/>
          <w:lang w:val="uk-UA"/>
        </w:rPr>
        <w:t>9539,6</w:t>
      </w:r>
      <w:r w:rsidR="005107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10760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510760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50326E" w:rsidRPr="00D772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 них</w:t>
      </w:r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заробітну плату </w:t>
      </w:r>
      <w:r w:rsidR="009466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нарахування</w:t>
      </w:r>
      <w:r w:rsidR="009466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 </w:t>
      </w:r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="009466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D772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998,1</w:t>
      </w:r>
      <w:r w:rsid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тис.</w:t>
      </w:r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грн</w:t>
      </w:r>
      <w:proofErr w:type="spellEnd"/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.; сплачено послуг стороннім організаціям -</w:t>
      </w:r>
      <w:r w:rsidR="002E27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D772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82,7</w:t>
      </w:r>
      <w:r w:rsid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тис.</w:t>
      </w:r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грн</w:t>
      </w:r>
      <w:proofErr w:type="spellEnd"/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 придбано запасних частин</w:t>
      </w:r>
      <w:r w:rsidR="002E27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спецодягу, </w:t>
      </w:r>
      <w:proofErr w:type="spellStart"/>
      <w:r w:rsidR="002E27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інвентаря</w:t>
      </w:r>
      <w:proofErr w:type="spellEnd"/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суму</w:t>
      </w:r>
      <w:r w:rsid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D772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815,8</w:t>
      </w:r>
      <w:r w:rsidR="009466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тис.</w:t>
      </w:r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грн</w:t>
      </w:r>
      <w:proofErr w:type="spellEnd"/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.;</w:t>
      </w:r>
      <w:r w:rsid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електроенергія – </w:t>
      </w:r>
      <w:r w:rsidR="00D772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771,7</w:t>
      </w:r>
      <w:r w:rsid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тис.</w:t>
      </w:r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грн</w:t>
      </w:r>
      <w:proofErr w:type="spellEnd"/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; </w:t>
      </w:r>
      <w:r w:rsid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ПММ</w:t>
      </w:r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 w:rsidR="002E27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D772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671,3</w:t>
      </w:r>
      <w:r w:rsidR="002E27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тис.</w:t>
      </w:r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грн</w:t>
      </w:r>
      <w:proofErr w:type="spellEnd"/>
      <w:r w:rsidR="0050326E" w:rsidRPr="005032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; </w:t>
      </w:r>
    </w:p>
    <w:p w:rsidR="00FC7BA0" w:rsidRDefault="001B2273" w:rsidP="00CA0D7C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97469">
        <w:rPr>
          <w:rFonts w:ascii="Times New Roman" w:hAnsi="Times New Roman"/>
          <w:sz w:val="28"/>
          <w:szCs w:val="28"/>
          <w:lang w:val="uk-UA"/>
        </w:rPr>
        <w:t>Касові видатки за 202</w:t>
      </w:r>
      <w:r w:rsidR="00026C39">
        <w:rPr>
          <w:rFonts w:ascii="Times New Roman" w:hAnsi="Times New Roman"/>
          <w:sz w:val="28"/>
          <w:szCs w:val="28"/>
          <w:lang w:val="uk-UA"/>
        </w:rPr>
        <w:t>4</w:t>
      </w:r>
      <w:r w:rsidR="00597469">
        <w:rPr>
          <w:rFonts w:ascii="Times New Roman" w:hAnsi="Times New Roman"/>
          <w:sz w:val="28"/>
          <w:szCs w:val="28"/>
          <w:lang w:val="uk-UA"/>
        </w:rPr>
        <w:t xml:space="preserve"> рік  по спеціальному фонду склали </w:t>
      </w:r>
      <w:r w:rsidR="00026C39">
        <w:rPr>
          <w:rFonts w:ascii="Times New Roman" w:hAnsi="Times New Roman"/>
          <w:sz w:val="28"/>
          <w:szCs w:val="28"/>
          <w:lang w:val="uk-UA"/>
        </w:rPr>
        <w:t>572,7</w:t>
      </w:r>
      <w:r w:rsidR="005974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97469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597469">
        <w:rPr>
          <w:rFonts w:ascii="Times New Roman" w:hAnsi="Times New Roman"/>
          <w:sz w:val="28"/>
          <w:szCs w:val="28"/>
          <w:lang w:val="uk-UA"/>
        </w:rPr>
        <w:t xml:space="preserve">., в тому числі по наданих капітальних трансфертах </w:t>
      </w:r>
      <w:proofErr w:type="spellStart"/>
      <w:r w:rsidR="00597469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597469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597469">
        <w:rPr>
          <w:rFonts w:ascii="Times New Roman" w:hAnsi="Times New Roman"/>
          <w:sz w:val="28"/>
          <w:szCs w:val="28"/>
          <w:lang w:val="uk-UA"/>
        </w:rPr>
        <w:t>Носівка-Комунальник</w:t>
      </w:r>
      <w:proofErr w:type="spellEnd"/>
      <w:r w:rsidR="00597469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E2723">
        <w:rPr>
          <w:rFonts w:ascii="Times New Roman" w:hAnsi="Times New Roman"/>
          <w:sz w:val="28"/>
          <w:szCs w:val="28"/>
          <w:lang w:val="uk-UA"/>
        </w:rPr>
        <w:t>–</w:t>
      </w:r>
      <w:r w:rsidR="00FC7B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2412" w:rsidRPr="00FD24F9">
        <w:rPr>
          <w:rFonts w:ascii="Times New Roman" w:hAnsi="Times New Roman"/>
          <w:sz w:val="28"/>
          <w:szCs w:val="28"/>
          <w:lang w:val="uk-UA"/>
        </w:rPr>
        <w:t>519,6</w:t>
      </w:r>
      <w:r w:rsidR="001E6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0D7C">
        <w:rPr>
          <w:rFonts w:ascii="Times New Roman" w:hAnsi="Times New Roman"/>
          <w:sz w:val="28"/>
          <w:szCs w:val="28"/>
          <w:lang w:val="uk-UA"/>
        </w:rPr>
        <w:t>тис. грн.</w:t>
      </w:r>
      <w:r w:rsidR="00FC7BA0">
        <w:rPr>
          <w:rFonts w:ascii="Times New Roman" w:hAnsi="Times New Roman"/>
          <w:sz w:val="28"/>
          <w:szCs w:val="28"/>
          <w:lang w:val="uk-UA"/>
        </w:rPr>
        <w:t>(</w:t>
      </w:r>
      <w:r w:rsidR="006D4751">
        <w:rPr>
          <w:rFonts w:ascii="Times New Roman" w:hAnsi="Times New Roman"/>
          <w:sz w:val="28"/>
          <w:szCs w:val="28"/>
          <w:lang w:val="uk-UA"/>
        </w:rPr>
        <w:t>придбано спеціальну техніку</w:t>
      </w:r>
      <w:r w:rsidR="00FC7BA0">
        <w:rPr>
          <w:rFonts w:ascii="Times New Roman" w:hAnsi="Times New Roman"/>
          <w:sz w:val="28"/>
          <w:szCs w:val="28"/>
          <w:lang w:val="uk-UA"/>
        </w:rPr>
        <w:t>)</w:t>
      </w:r>
      <w:r w:rsidR="00597469">
        <w:rPr>
          <w:rFonts w:ascii="Times New Roman" w:hAnsi="Times New Roman"/>
          <w:sz w:val="28"/>
          <w:szCs w:val="28"/>
          <w:lang w:val="uk-UA"/>
        </w:rPr>
        <w:t xml:space="preserve">, та </w:t>
      </w:r>
      <w:r w:rsidR="007A2412">
        <w:rPr>
          <w:rFonts w:ascii="Times New Roman" w:hAnsi="Times New Roman"/>
          <w:sz w:val="28"/>
          <w:szCs w:val="28"/>
          <w:lang w:val="uk-UA"/>
        </w:rPr>
        <w:t>проведено реконструкцію огорожі н</w:t>
      </w:r>
      <w:r w:rsidR="00597469">
        <w:rPr>
          <w:rFonts w:ascii="Times New Roman" w:hAnsi="Times New Roman"/>
          <w:sz w:val="28"/>
          <w:szCs w:val="28"/>
          <w:lang w:val="uk-UA"/>
        </w:rPr>
        <w:t xml:space="preserve">а суму </w:t>
      </w:r>
      <w:r w:rsidR="007A2412">
        <w:rPr>
          <w:rFonts w:ascii="Times New Roman" w:hAnsi="Times New Roman"/>
          <w:sz w:val="28"/>
          <w:szCs w:val="28"/>
          <w:lang w:val="uk-UA"/>
        </w:rPr>
        <w:t>53,1</w:t>
      </w:r>
      <w:r w:rsidR="00DC6CA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6CAE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CD47A2">
        <w:rPr>
          <w:rFonts w:ascii="Times New Roman" w:hAnsi="Times New Roman"/>
          <w:sz w:val="28"/>
          <w:szCs w:val="28"/>
          <w:lang w:val="uk-UA"/>
        </w:rPr>
        <w:t>.</w:t>
      </w:r>
    </w:p>
    <w:p w:rsidR="00FC7BA0" w:rsidRDefault="00FC7BA0" w:rsidP="00CA0D7C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:rsidR="005C0C91" w:rsidRDefault="00CD47A2" w:rsidP="00CA0D7C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D47A2">
        <w:rPr>
          <w:rFonts w:ascii="Times New Roman" w:hAnsi="Times New Roman"/>
          <w:b/>
          <w:sz w:val="28"/>
          <w:szCs w:val="28"/>
          <w:lang w:val="uk-UA"/>
        </w:rPr>
        <w:t xml:space="preserve">КПКВК </w:t>
      </w:r>
      <w:r w:rsidR="005C0C91" w:rsidRPr="00CD47A2">
        <w:rPr>
          <w:rFonts w:ascii="Times New Roman" w:hAnsi="Times New Roman"/>
          <w:b/>
          <w:sz w:val="28"/>
          <w:szCs w:val="28"/>
          <w:lang w:val="uk-UA"/>
        </w:rPr>
        <w:t>0116071</w:t>
      </w:r>
    </w:p>
    <w:p w:rsidR="00DC6CAE" w:rsidRDefault="001B2273" w:rsidP="00CA0D7C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C0C91" w:rsidRPr="005C0C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0C91"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="005C0C91" w:rsidRPr="003B318B">
        <w:rPr>
          <w:rFonts w:ascii="Times New Roman" w:hAnsi="Times New Roman"/>
          <w:sz w:val="28"/>
          <w:szCs w:val="28"/>
          <w:lang w:val="uk-UA"/>
        </w:rPr>
        <w:t>«</w:t>
      </w:r>
      <w:r w:rsidR="005C0C91" w:rsidRPr="005C0C91">
        <w:rPr>
          <w:rFonts w:ascii="Times New Roman" w:hAnsi="Times New Roman"/>
          <w:sz w:val="28"/>
          <w:szCs w:val="28"/>
          <w:lang w:val="uk-UA"/>
        </w:rPr>
        <w:t>Відшкодування різниці між розміром ціни (тарифом)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</w:t>
      </w:r>
      <w:r w:rsidR="005C0C9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5C0C91" w:rsidRPr="00CA0D7C">
        <w:rPr>
          <w:rFonts w:ascii="Times New Roman" w:hAnsi="Times New Roman"/>
          <w:sz w:val="28"/>
          <w:szCs w:val="28"/>
          <w:lang w:val="uk-UA"/>
        </w:rPr>
        <w:t xml:space="preserve">затверджено обсяг бюджетних призначень </w:t>
      </w:r>
      <w:r w:rsidR="001E6AF4">
        <w:rPr>
          <w:rFonts w:ascii="Times New Roman" w:hAnsi="Times New Roman"/>
          <w:sz w:val="28"/>
          <w:szCs w:val="28"/>
          <w:lang w:val="uk-UA"/>
        </w:rPr>
        <w:t xml:space="preserve">по загальному фонду </w:t>
      </w:r>
      <w:r w:rsidR="005C0C91" w:rsidRPr="00CA0D7C">
        <w:rPr>
          <w:rFonts w:ascii="Times New Roman" w:hAnsi="Times New Roman"/>
          <w:sz w:val="28"/>
          <w:szCs w:val="28"/>
          <w:lang w:val="uk-UA"/>
        </w:rPr>
        <w:t>на</w:t>
      </w:r>
      <w:r w:rsidR="005C0C91" w:rsidRPr="007C4A2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A2412">
        <w:rPr>
          <w:rFonts w:ascii="Times New Roman" w:hAnsi="Times New Roman"/>
          <w:sz w:val="28"/>
          <w:szCs w:val="28"/>
          <w:lang w:val="uk-UA"/>
        </w:rPr>
        <w:t>4</w:t>
      </w:r>
      <w:r w:rsidR="005C0C91" w:rsidRPr="007C4A21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5C0C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CAE">
        <w:rPr>
          <w:rFonts w:ascii="Times New Roman" w:hAnsi="Times New Roman"/>
          <w:sz w:val="28"/>
          <w:szCs w:val="28"/>
          <w:lang w:val="uk-UA"/>
        </w:rPr>
        <w:t>5</w:t>
      </w:r>
      <w:r w:rsidR="007A2412">
        <w:rPr>
          <w:rFonts w:ascii="Times New Roman" w:hAnsi="Times New Roman"/>
          <w:sz w:val="28"/>
          <w:szCs w:val="28"/>
          <w:lang w:val="uk-UA"/>
        </w:rPr>
        <w:t>54</w:t>
      </w:r>
      <w:r w:rsidR="005C0C91">
        <w:rPr>
          <w:rFonts w:ascii="Times New Roman" w:hAnsi="Times New Roman"/>
          <w:sz w:val="28"/>
          <w:szCs w:val="28"/>
          <w:lang w:val="uk-UA"/>
        </w:rPr>
        <w:t>,0 тис. грн.</w:t>
      </w:r>
      <w:r w:rsidR="001E6AF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E6AF4" w:rsidRDefault="001B2273" w:rsidP="00CA0D7C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E6AF4">
        <w:rPr>
          <w:rFonts w:ascii="Times New Roman" w:hAnsi="Times New Roman"/>
          <w:sz w:val="28"/>
          <w:szCs w:val="28"/>
          <w:lang w:val="uk-UA"/>
        </w:rPr>
        <w:t>Касові видатки за 202</w:t>
      </w:r>
      <w:r w:rsidR="007A2412">
        <w:rPr>
          <w:rFonts w:ascii="Times New Roman" w:hAnsi="Times New Roman"/>
          <w:sz w:val="28"/>
          <w:szCs w:val="28"/>
          <w:lang w:val="uk-UA"/>
        </w:rPr>
        <w:t>4</w:t>
      </w:r>
      <w:r w:rsidR="001E6AF4">
        <w:rPr>
          <w:rFonts w:ascii="Times New Roman" w:hAnsi="Times New Roman"/>
          <w:sz w:val="28"/>
          <w:szCs w:val="28"/>
          <w:lang w:val="uk-UA"/>
        </w:rPr>
        <w:t xml:space="preserve"> рік  по загальному фонду склали </w:t>
      </w:r>
      <w:r w:rsidR="00DC6CAE">
        <w:rPr>
          <w:rFonts w:ascii="Times New Roman" w:hAnsi="Times New Roman"/>
          <w:sz w:val="28"/>
          <w:szCs w:val="28"/>
          <w:lang w:val="uk-UA"/>
        </w:rPr>
        <w:t>5</w:t>
      </w:r>
      <w:r w:rsidR="007A2412">
        <w:rPr>
          <w:rFonts w:ascii="Times New Roman" w:hAnsi="Times New Roman"/>
          <w:sz w:val="28"/>
          <w:szCs w:val="28"/>
          <w:lang w:val="uk-UA"/>
        </w:rPr>
        <w:t>54</w:t>
      </w:r>
      <w:r w:rsidR="001E6AF4">
        <w:rPr>
          <w:rFonts w:ascii="Times New Roman" w:hAnsi="Times New Roman"/>
          <w:sz w:val="28"/>
          <w:szCs w:val="28"/>
          <w:lang w:val="uk-UA"/>
        </w:rPr>
        <w:t>,</w:t>
      </w:r>
      <w:r w:rsidR="00DC6CAE">
        <w:rPr>
          <w:rFonts w:ascii="Times New Roman" w:hAnsi="Times New Roman"/>
          <w:sz w:val="28"/>
          <w:szCs w:val="28"/>
          <w:lang w:val="uk-UA"/>
        </w:rPr>
        <w:t>0</w:t>
      </w:r>
      <w:r w:rsidR="001E6AF4">
        <w:rPr>
          <w:rFonts w:ascii="Times New Roman" w:hAnsi="Times New Roman"/>
          <w:sz w:val="28"/>
          <w:szCs w:val="28"/>
          <w:lang w:val="uk-UA"/>
        </w:rPr>
        <w:t xml:space="preserve"> тис. грн.</w:t>
      </w:r>
      <w:r w:rsidR="006D4751">
        <w:rPr>
          <w:rFonts w:ascii="Times New Roman" w:hAnsi="Times New Roman"/>
          <w:sz w:val="28"/>
          <w:szCs w:val="28"/>
          <w:lang w:val="uk-UA"/>
        </w:rPr>
        <w:t>(заробітна плата з нарахуваннями)</w:t>
      </w:r>
    </w:p>
    <w:p w:rsidR="007C4A21" w:rsidRDefault="007C4A21" w:rsidP="0051696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43D0" w:rsidRDefault="00CD47A2" w:rsidP="0051696B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  <w:r w:rsidRPr="00CD47A2"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 xml:space="preserve">КПКВК </w:t>
      </w:r>
      <w:r w:rsidR="005043D0" w:rsidRPr="00CD47A2">
        <w:rPr>
          <w:rFonts w:ascii="Times New Roman" w:eastAsia="Times New Roman" w:hAnsi="Times New Roman"/>
          <w:b/>
          <w:kern w:val="24"/>
          <w:sz w:val="28"/>
          <w:szCs w:val="28"/>
          <w:lang w:eastAsia="uk-UA"/>
        </w:rPr>
        <w:t>0117130</w:t>
      </w:r>
    </w:p>
    <w:p w:rsidR="00DC6CAE" w:rsidRDefault="001B2273" w:rsidP="005043D0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043D0"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="005043D0" w:rsidRPr="003B318B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5043D0" w:rsidRPr="005043D0">
        <w:rPr>
          <w:rFonts w:ascii="Times New Roman" w:eastAsia="Times New Roman" w:hAnsi="Times New Roman"/>
          <w:kern w:val="24"/>
          <w:sz w:val="28"/>
          <w:szCs w:val="28"/>
          <w:lang w:eastAsia="uk-UA"/>
        </w:rPr>
        <w:t>Здійснення</w:t>
      </w:r>
      <w:proofErr w:type="spellEnd"/>
      <w:r w:rsidR="005043D0" w:rsidRPr="005043D0">
        <w:rPr>
          <w:rFonts w:ascii="Times New Roman" w:eastAsia="Times New Roman" w:hAnsi="Times New Roman"/>
          <w:kern w:val="24"/>
          <w:sz w:val="28"/>
          <w:szCs w:val="28"/>
          <w:lang w:eastAsia="uk-UA"/>
        </w:rPr>
        <w:t xml:space="preserve"> </w:t>
      </w:r>
      <w:proofErr w:type="spellStart"/>
      <w:r w:rsidR="005043D0" w:rsidRPr="005043D0">
        <w:rPr>
          <w:rFonts w:ascii="Times New Roman" w:eastAsia="Times New Roman" w:hAnsi="Times New Roman"/>
          <w:kern w:val="24"/>
          <w:sz w:val="28"/>
          <w:szCs w:val="28"/>
          <w:lang w:eastAsia="uk-UA"/>
        </w:rPr>
        <w:t>заходів</w:t>
      </w:r>
      <w:proofErr w:type="spellEnd"/>
      <w:r w:rsidR="005043D0" w:rsidRPr="005043D0">
        <w:rPr>
          <w:rFonts w:ascii="Times New Roman" w:eastAsia="Times New Roman" w:hAnsi="Times New Roman"/>
          <w:kern w:val="24"/>
          <w:sz w:val="28"/>
          <w:szCs w:val="28"/>
          <w:lang w:eastAsia="uk-UA"/>
        </w:rPr>
        <w:t xml:space="preserve"> </w:t>
      </w:r>
      <w:proofErr w:type="spellStart"/>
      <w:r w:rsidR="005043D0" w:rsidRPr="005043D0">
        <w:rPr>
          <w:rFonts w:ascii="Times New Roman" w:eastAsia="Times New Roman" w:hAnsi="Times New Roman"/>
          <w:kern w:val="24"/>
          <w:sz w:val="28"/>
          <w:szCs w:val="28"/>
          <w:lang w:eastAsia="uk-UA"/>
        </w:rPr>
        <w:t>із</w:t>
      </w:r>
      <w:proofErr w:type="spellEnd"/>
      <w:r w:rsidR="005043D0" w:rsidRPr="005043D0">
        <w:rPr>
          <w:rFonts w:ascii="Times New Roman" w:eastAsia="Times New Roman" w:hAnsi="Times New Roman"/>
          <w:kern w:val="24"/>
          <w:sz w:val="28"/>
          <w:szCs w:val="28"/>
          <w:lang w:eastAsia="uk-UA"/>
        </w:rPr>
        <w:t xml:space="preserve"> </w:t>
      </w:r>
      <w:proofErr w:type="spellStart"/>
      <w:r w:rsidR="005043D0" w:rsidRPr="005043D0">
        <w:rPr>
          <w:rFonts w:ascii="Times New Roman" w:eastAsia="Times New Roman" w:hAnsi="Times New Roman"/>
          <w:kern w:val="24"/>
          <w:sz w:val="28"/>
          <w:szCs w:val="28"/>
          <w:lang w:eastAsia="uk-UA"/>
        </w:rPr>
        <w:t>землеустро</w:t>
      </w:r>
      <w:proofErr w:type="spellEnd"/>
      <w:r w:rsidR="005043D0" w:rsidRPr="005043D0">
        <w:rPr>
          <w:rFonts w:ascii="Times New Roman" w:eastAsia="Times New Roman" w:hAnsi="Times New Roman"/>
          <w:kern w:val="24"/>
          <w:sz w:val="28"/>
          <w:szCs w:val="28"/>
          <w:lang w:val="uk-UA" w:eastAsia="uk-UA"/>
        </w:rPr>
        <w:t>ю</w:t>
      </w:r>
      <w:r w:rsidR="005043D0" w:rsidRPr="00CA0D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» </w:t>
      </w:r>
      <w:r w:rsidR="005043D0" w:rsidRPr="00CA0D7C">
        <w:rPr>
          <w:rFonts w:ascii="Times New Roman" w:hAnsi="Times New Roman"/>
          <w:sz w:val="28"/>
          <w:szCs w:val="28"/>
          <w:lang w:val="uk-UA"/>
        </w:rPr>
        <w:t>затверджено обсяг бюджетних призначень на</w:t>
      </w:r>
      <w:r w:rsidR="005043D0" w:rsidRPr="007C4A2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A2412">
        <w:rPr>
          <w:rFonts w:ascii="Times New Roman" w:hAnsi="Times New Roman"/>
          <w:sz w:val="28"/>
          <w:szCs w:val="28"/>
          <w:lang w:val="uk-UA"/>
        </w:rPr>
        <w:t>4</w:t>
      </w:r>
      <w:r w:rsidR="005043D0" w:rsidRPr="007C4A21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504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2412">
        <w:rPr>
          <w:rFonts w:ascii="Times New Roman" w:hAnsi="Times New Roman"/>
          <w:sz w:val="28"/>
          <w:szCs w:val="28"/>
          <w:lang w:val="uk-UA"/>
        </w:rPr>
        <w:t>1</w:t>
      </w:r>
      <w:r w:rsidR="00DC6CAE">
        <w:rPr>
          <w:rFonts w:ascii="Times New Roman" w:hAnsi="Times New Roman"/>
          <w:sz w:val="28"/>
          <w:szCs w:val="28"/>
          <w:lang w:val="uk-UA"/>
        </w:rPr>
        <w:t>0</w:t>
      </w:r>
      <w:r w:rsidR="001D5B0E">
        <w:rPr>
          <w:rFonts w:ascii="Times New Roman" w:hAnsi="Times New Roman"/>
          <w:sz w:val="28"/>
          <w:szCs w:val="28"/>
          <w:lang w:val="uk-UA"/>
        </w:rPr>
        <w:t xml:space="preserve">0,0 </w:t>
      </w:r>
      <w:r w:rsidR="005043D0">
        <w:rPr>
          <w:rFonts w:ascii="Times New Roman" w:hAnsi="Times New Roman"/>
          <w:sz w:val="28"/>
          <w:szCs w:val="28"/>
          <w:lang w:val="uk-UA"/>
        </w:rPr>
        <w:t xml:space="preserve">тис. грн., в тому числі загального фонду </w:t>
      </w:r>
      <w:r w:rsidR="007A2412">
        <w:rPr>
          <w:rFonts w:ascii="Times New Roman" w:hAnsi="Times New Roman"/>
          <w:sz w:val="28"/>
          <w:szCs w:val="28"/>
          <w:lang w:val="uk-UA"/>
        </w:rPr>
        <w:t>1</w:t>
      </w:r>
      <w:r w:rsidR="00DC6CAE">
        <w:rPr>
          <w:rFonts w:ascii="Times New Roman" w:hAnsi="Times New Roman"/>
          <w:sz w:val="28"/>
          <w:szCs w:val="28"/>
          <w:lang w:val="uk-UA"/>
        </w:rPr>
        <w:t>0</w:t>
      </w:r>
      <w:r w:rsidR="001D5B0E">
        <w:rPr>
          <w:rFonts w:ascii="Times New Roman" w:hAnsi="Times New Roman"/>
          <w:sz w:val="28"/>
          <w:szCs w:val="28"/>
          <w:lang w:val="uk-UA"/>
        </w:rPr>
        <w:t xml:space="preserve">0,0 </w:t>
      </w:r>
      <w:proofErr w:type="spellStart"/>
      <w:r w:rsidR="00A00FF7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A00FF7">
        <w:rPr>
          <w:rFonts w:ascii="Times New Roman" w:hAnsi="Times New Roman"/>
          <w:sz w:val="28"/>
          <w:szCs w:val="28"/>
          <w:lang w:val="uk-UA"/>
        </w:rPr>
        <w:t>.</w:t>
      </w:r>
      <w:r w:rsidR="005043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043D0" w:rsidRDefault="001B2273" w:rsidP="005043D0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043D0">
        <w:rPr>
          <w:rFonts w:ascii="Times New Roman" w:hAnsi="Times New Roman"/>
          <w:sz w:val="28"/>
          <w:szCs w:val="28"/>
          <w:lang w:val="uk-UA"/>
        </w:rPr>
        <w:t>Касові видатки за 202</w:t>
      </w:r>
      <w:r w:rsidR="007A2412">
        <w:rPr>
          <w:rFonts w:ascii="Times New Roman" w:hAnsi="Times New Roman"/>
          <w:sz w:val="28"/>
          <w:szCs w:val="28"/>
          <w:lang w:val="uk-UA"/>
        </w:rPr>
        <w:t>4</w:t>
      </w:r>
      <w:r w:rsidR="005043D0">
        <w:rPr>
          <w:rFonts w:ascii="Times New Roman" w:hAnsi="Times New Roman"/>
          <w:sz w:val="28"/>
          <w:szCs w:val="28"/>
          <w:lang w:val="uk-UA"/>
        </w:rPr>
        <w:t xml:space="preserve"> рік  по загальному фонду склали всього </w:t>
      </w:r>
      <w:r w:rsidR="007A2412">
        <w:rPr>
          <w:rFonts w:ascii="Times New Roman" w:hAnsi="Times New Roman"/>
          <w:sz w:val="28"/>
          <w:szCs w:val="28"/>
          <w:lang w:val="uk-UA"/>
        </w:rPr>
        <w:t>61</w:t>
      </w:r>
      <w:r w:rsidR="00DC6CAE">
        <w:rPr>
          <w:rFonts w:ascii="Times New Roman" w:hAnsi="Times New Roman"/>
          <w:sz w:val="28"/>
          <w:szCs w:val="28"/>
          <w:lang w:val="uk-UA"/>
        </w:rPr>
        <w:t>,</w:t>
      </w:r>
      <w:r w:rsidR="007A2412">
        <w:rPr>
          <w:rFonts w:ascii="Times New Roman" w:hAnsi="Times New Roman"/>
          <w:sz w:val="28"/>
          <w:szCs w:val="28"/>
          <w:lang w:val="uk-UA"/>
        </w:rPr>
        <w:t>0</w:t>
      </w:r>
      <w:r w:rsidR="00A151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043D0">
        <w:rPr>
          <w:rFonts w:ascii="Times New Roman" w:hAnsi="Times New Roman"/>
          <w:sz w:val="28"/>
          <w:szCs w:val="28"/>
          <w:lang w:val="uk-UA"/>
        </w:rPr>
        <w:t>тис.</w:t>
      </w:r>
      <w:r w:rsidR="00DC6CAE">
        <w:rPr>
          <w:rFonts w:ascii="Times New Roman" w:hAnsi="Times New Roman"/>
          <w:sz w:val="28"/>
          <w:szCs w:val="28"/>
          <w:lang w:val="uk-UA"/>
        </w:rPr>
        <w:t>гр</w:t>
      </w:r>
      <w:r w:rsidR="005043D0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="005043D0">
        <w:rPr>
          <w:rFonts w:ascii="Times New Roman" w:hAnsi="Times New Roman"/>
          <w:sz w:val="28"/>
          <w:szCs w:val="28"/>
          <w:lang w:val="uk-UA"/>
        </w:rPr>
        <w:t xml:space="preserve">., в тому числі </w:t>
      </w:r>
      <w:r w:rsidR="00A00FF7">
        <w:rPr>
          <w:rFonts w:ascii="Times New Roman" w:hAnsi="Times New Roman"/>
          <w:sz w:val="28"/>
          <w:szCs w:val="28"/>
          <w:lang w:val="uk-UA"/>
        </w:rPr>
        <w:t>:</w:t>
      </w:r>
    </w:p>
    <w:p w:rsidR="00CD47A2" w:rsidRDefault="00A00FF7" w:rsidP="005C0C91">
      <w:pPr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виготов</w:t>
      </w:r>
      <w:r w:rsidR="007B22B0">
        <w:rPr>
          <w:rFonts w:ascii="Times New Roman" w:hAnsi="Times New Roman"/>
          <w:sz w:val="28"/>
          <w:szCs w:val="28"/>
          <w:lang w:val="uk-UA"/>
        </w:rPr>
        <w:t xml:space="preserve">лення технічної документації </w:t>
      </w:r>
      <w:r w:rsidR="005C0C91">
        <w:rPr>
          <w:rFonts w:ascii="Times New Roman" w:hAnsi="Times New Roman"/>
          <w:sz w:val="28"/>
          <w:szCs w:val="28"/>
          <w:lang w:val="uk-UA"/>
        </w:rPr>
        <w:t xml:space="preserve">на земельні ділянки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DC6CAE">
        <w:rPr>
          <w:rFonts w:ascii="Times New Roman" w:hAnsi="Times New Roman"/>
          <w:sz w:val="28"/>
          <w:szCs w:val="28"/>
          <w:lang w:val="uk-UA"/>
        </w:rPr>
        <w:t>6</w:t>
      </w:r>
      <w:r w:rsidR="007A2412">
        <w:rPr>
          <w:rFonts w:ascii="Times New Roman" w:hAnsi="Times New Roman"/>
          <w:sz w:val="28"/>
          <w:szCs w:val="28"/>
          <w:lang w:val="uk-UA"/>
        </w:rPr>
        <w:t>1,0</w:t>
      </w:r>
      <w:r w:rsidR="005C0C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B22B0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7B22B0">
        <w:rPr>
          <w:rFonts w:ascii="Times New Roman" w:hAnsi="Times New Roman"/>
          <w:sz w:val="28"/>
          <w:szCs w:val="28"/>
          <w:lang w:val="uk-UA"/>
        </w:rPr>
        <w:t>.,</w:t>
      </w:r>
      <w:r w:rsidR="005C0C9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043D0" w:rsidRDefault="005043D0" w:rsidP="005043D0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43D0" w:rsidRPr="005043D0" w:rsidRDefault="00CD47A2" w:rsidP="005043D0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D47A2">
        <w:rPr>
          <w:rFonts w:ascii="Times New Roman" w:hAnsi="Times New Roman"/>
          <w:b/>
          <w:sz w:val="28"/>
          <w:szCs w:val="28"/>
          <w:lang w:val="uk-UA"/>
        </w:rPr>
        <w:t xml:space="preserve">КПКВК </w:t>
      </w:r>
      <w:r w:rsidR="005043D0" w:rsidRPr="00093676"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>01173</w:t>
      </w:r>
      <w:r w:rsidR="007A2412"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>10</w:t>
      </w:r>
    </w:p>
    <w:p w:rsidR="00DC6CAE" w:rsidRDefault="001B2273" w:rsidP="005043D0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043D0"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="005043D0" w:rsidRPr="003B318B">
        <w:rPr>
          <w:rFonts w:ascii="Times New Roman" w:hAnsi="Times New Roman"/>
          <w:sz w:val="28"/>
          <w:szCs w:val="28"/>
          <w:lang w:val="uk-UA"/>
        </w:rPr>
        <w:t>«</w:t>
      </w:r>
      <w:r w:rsidR="00D659B5">
        <w:rPr>
          <w:rFonts w:ascii="Times New Roman" w:hAnsi="Times New Roman"/>
          <w:sz w:val="28"/>
          <w:szCs w:val="28"/>
          <w:lang w:val="uk-UA"/>
        </w:rPr>
        <w:t xml:space="preserve">Будівництво </w:t>
      </w:r>
      <w:r w:rsidR="007A2412">
        <w:rPr>
          <w:rFonts w:ascii="Times New Roman" w:hAnsi="Times New Roman"/>
          <w:sz w:val="28"/>
          <w:szCs w:val="28"/>
          <w:lang w:val="uk-UA"/>
        </w:rPr>
        <w:t>об’єктів житлово-комунального господарства</w:t>
      </w:r>
      <w:r w:rsidR="005043D0" w:rsidRPr="005043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="005043D0" w:rsidRPr="005043D0">
        <w:rPr>
          <w:rFonts w:ascii="Times New Roman" w:hAnsi="Times New Roman"/>
          <w:sz w:val="28"/>
          <w:szCs w:val="28"/>
          <w:lang w:val="uk-UA"/>
        </w:rPr>
        <w:t xml:space="preserve"> затверджено</w:t>
      </w:r>
      <w:r w:rsidR="005043D0" w:rsidRPr="00CA0D7C">
        <w:rPr>
          <w:rFonts w:ascii="Times New Roman" w:hAnsi="Times New Roman"/>
          <w:sz w:val="28"/>
          <w:szCs w:val="28"/>
          <w:lang w:val="uk-UA"/>
        </w:rPr>
        <w:t xml:space="preserve"> обсяг бюджетних призначень на</w:t>
      </w:r>
      <w:r w:rsidR="005043D0" w:rsidRPr="007C4A2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A2412">
        <w:rPr>
          <w:rFonts w:ascii="Times New Roman" w:hAnsi="Times New Roman"/>
          <w:sz w:val="28"/>
          <w:szCs w:val="28"/>
          <w:lang w:val="uk-UA"/>
        </w:rPr>
        <w:t>4</w:t>
      </w:r>
      <w:r w:rsidR="005043D0" w:rsidRPr="007C4A21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5043D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2412">
        <w:rPr>
          <w:rFonts w:ascii="Times New Roman" w:hAnsi="Times New Roman"/>
          <w:sz w:val="28"/>
          <w:szCs w:val="28"/>
          <w:lang w:val="uk-UA"/>
        </w:rPr>
        <w:t>489,0</w:t>
      </w:r>
      <w:r w:rsidR="00FA35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43D0">
        <w:rPr>
          <w:rFonts w:ascii="Times New Roman" w:hAnsi="Times New Roman"/>
          <w:sz w:val="28"/>
          <w:szCs w:val="28"/>
          <w:lang w:val="uk-UA"/>
        </w:rPr>
        <w:t xml:space="preserve">тис. грн., в тому числі  спеціального фонду </w:t>
      </w:r>
      <w:r w:rsidR="007A2412">
        <w:rPr>
          <w:rFonts w:ascii="Times New Roman" w:hAnsi="Times New Roman"/>
          <w:sz w:val="28"/>
          <w:szCs w:val="28"/>
          <w:lang w:val="uk-UA"/>
        </w:rPr>
        <w:t>489,0</w:t>
      </w:r>
      <w:r w:rsidR="00FA350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043D0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5043D0">
        <w:rPr>
          <w:rFonts w:ascii="Times New Roman" w:hAnsi="Times New Roman"/>
          <w:sz w:val="28"/>
          <w:szCs w:val="28"/>
          <w:lang w:val="uk-UA"/>
        </w:rPr>
        <w:t>.</w:t>
      </w:r>
    </w:p>
    <w:p w:rsidR="007A2412" w:rsidRDefault="001B2273" w:rsidP="005043D0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043D0" w:rsidRPr="00504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43D0">
        <w:rPr>
          <w:rFonts w:ascii="Times New Roman" w:hAnsi="Times New Roman"/>
          <w:sz w:val="28"/>
          <w:szCs w:val="28"/>
          <w:lang w:val="uk-UA"/>
        </w:rPr>
        <w:t>Касові видатки за 202</w:t>
      </w:r>
      <w:r w:rsidR="007A2412">
        <w:rPr>
          <w:rFonts w:ascii="Times New Roman" w:hAnsi="Times New Roman"/>
          <w:sz w:val="28"/>
          <w:szCs w:val="28"/>
          <w:lang w:val="uk-UA"/>
        </w:rPr>
        <w:t>4</w:t>
      </w:r>
      <w:r w:rsidR="005043D0">
        <w:rPr>
          <w:rFonts w:ascii="Times New Roman" w:hAnsi="Times New Roman"/>
          <w:sz w:val="28"/>
          <w:szCs w:val="28"/>
          <w:lang w:val="uk-UA"/>
        </w:rPr>
        <w:t xml:space="preserve"> рік  по спеціальному фонду склали всього </w:t>
      </w:r>
      <w:r w:rsidR="007A2412">
        <w:rPr>
          <w:rFonts w:ascii="Times New Roman" w:hAnsi="Times New Roman"/>
          <w:sz w:val="28"/>
          <w:szCs w:val="28"/>
          <w:lang w:val="uk-UA"/>
        </w:rPr>
        <w:t>375,1</w:t>
      </w:r>
      <w:r w:rsidR="001D5B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43D0">
        <w:rPr>
          <w:rFonts w:ascii="Times New Roman" w:hAnsi="Times New Roman"/>
          <w:sz w:val="28"/>
          <w:szCs w:val="28"/>
          <w:lang w:val="uk-UA"/>
        </w:rPr>
        <w:t xml:space="preserve">тис. грн., </w:t>
      </w:r>
      <w:r w:rsidR="007A2412">
        <w:rPr>
          <w:rFonts w:ascii="Times New Roman" w:hAnsi="Times New Roman"/>
          <w:sz w:val="28"/>
          <w:szCs w:val="28"/>
          <w:lang w:val="uk-UA"/>
        </w:rPr>
        <w:t xml:space="preserve">як </w:t>
      </w:r>
      <w:proofErr w:type="spellStart"/>
      <w:r w:rsidR="007A2412">
        <w:rPr>
          <w:rFonts w:ascii="Times New Roman" w:hAnsi="Times New Roman"/>
          <w:sz w:val="28"/>
          <w:szCs w:val="28"/>
          <w:lang w:val="uk-UA"/>
        </w:rPr>
        <w:t>співфінансування</w:t>
      </w:r>
      <w:proofErr w:type="spellEnd"/>
      <w:r w:rsidR="007A2412">
        <w:rPr>
          <w:rFonts w:ascii="Times New Roman" w:hAnsi="Times New Roman"/>
          <w:sz w:val="28"/>
          <w:szCs w:val="28"/>
          <w:lang w:val="uk-UA"/>
        </w:rPr>
        <w:t xml:space="preserve"> проектів реконструкції водопровідних мереж.</w:t>
      </w:r>
    </w:p>
    <w:p w:rsidR="001B2273" w:rsidRDefault="001B2273" w:rsidP="00DC6CAE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C6CAE" w:rsidRPr="005043D0" w:rsidRDefault="00DC6CAE" w:rsidP="00DC6CAE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D47A2">
        <w:rPr>
          <w:rFonts w:ascii="Times New Roman" w:hAnsi="Times New Roman"/>
          <w:b/>
          <w:sz w:val="28"/>
          <w:szCs w:val="28"/>
          <w:lang w:val="uk-UA"/>
        </w:rPr>
        <w:t xml:space="preserve">КПКВК </w:t>
      </w:r>
      <w:r w:rsidRPr="00093676"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>01173</w:t>
      </w:r>
      <w:r w:rsidR="008E2BCF"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>84</w:t>
      </w:r>
    </w:p>
    <w:p w:rsidR="00DC6CAE" w:rsidRDefault="001B2273" w:rsidP="00DC6CAE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C6CAE"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="00DC6CAE" w:rsidRPr="003B318B">
        <w:rPr>
          <w:rFonts w:ascii="Times New Roman" w:hAnsi="Times New Roman"/>
          <w:sz w:val="28"/>
          <w:szCs w:val="28"/>
          <w:lang w:val="uk-UA"/>
        </w:rPr>
        <w:t>«</w:t>
      </w:r>
      <w:r w:rsidR="00DC6CAE">
        <w:rPr>
          <w:rFonts w:ascii="Times New Roman" w:hAnsi="Times New Roman"/>
          <w:sz w:val="28"/>
          <w:szCs w:val="28"/>
          <w:lang w:val="uk-UA"/>
        </w:rPr>
        <w:t>Р</w:t>
      </w:r>
      <w:r w:rsidR="008E2BCF">
        <w:rPr>
          <w:rFonts w:ascii="Times New Roman" w:hAnsi="Times New Roman"/>
          <w:sz w:val="28"/>
          <w:szCs w:val="28"/>
          <w:lang w:val="uk-UA"/>
        </w:rPr>
        <w:t xml:space="preserve">еалізація проектів і заходів за рахунок залишку коштів спеціального фонду державного бюджету, що утворилися станом на 01 січня 2023 року, джерелом формування яких були кредити (позики) від Європейського інвестиційного банку» </w:t>
      </w:r>
      <w:r w:rsidR="00DC6CAE" w:rsidRPr="005043D0">
        <w:rPr>
          <w:rFonts w:ascii="Times New Roman" w:hAnsi="Times New Roman"/>
          <w:sz w:val="28"/>
          <w:szCs w:val="28"/>
          <w:lang w:val="uk-UA"/>
        </w:rPr>
        <w:t>затверджено</w:t>
      </w:r>
      <w:r w:rsidR="00DC6CAE" w:rsidRPr="00CA0D7C">
        <w:rPr>
          <w:rFonts w:ascii="Times New Roman" w:hAnsi="Times New Roman"/>
          <w:sz w:val="28"/>
          <w:szCs w:val="28"/>
          <w:lang w:val="uk-UA"/>
        </w:rPr>
        <w:t xml:space="preserve"> обсяг бюджетних призначень на</w:t>
      </w:r>
      <w:r w:rsidR="00DC6CAE" w:rsidRPr="007C4A2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2BCF">
        <w:rPr>
          <w:rFonts w:ascii="Times New Roman" w:hAnsi="Times New Roman"/>
          <w:sz w:val="28"/>
          <w:szCs w:val="28"/>
          <w:lang w:val="uk-UA"/>
        </w:rPr>
        <w:t>4</w:t>
      </w:r>
      <w:r w:rsidR="00DC6CAE" w:rsidRPr="007C4A21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DC6CA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A3F78">
        <w:rPr>
          <w:rFonts w:ascii="Times New Roman" w:hAnsi="Times New Roman"/>
          <w:sz w:val="28"/>
          <w:szCs w:val="28"/>
          <w:lang w:val="uk-UA"/>
        </w:rPr>
        <w:t>16</w:t>
      </w:r>
      <w:r w:rsidR="008E2BCF">
        <w:rPr>
          <w:rFonts w:ascii="Times New Roman" w:hAnsi="Times New Roman"/>
          <w:sz w:val="28"/>
          <w:szCs w:val="28"/>
          <w:lang w:val="uk-UA"/>
        </w:rPr>
        <w:t>13</w:t>
      </w:r>
      <w:r w:rsidR="002A3F78">
        <w:rPr>
          <w:rFonts w:ascii="Times New Roman" w:hAnsi="Times New Roman"/>
          <w:sz w:val="28"/>
          <w:szCs w:val="28"/>
          <w:lang w:val="uk-UA"/>
        </w:rPr>
        <w:t>,0</w:t>
      </w:r>
      <w:r w:rsidR="00DC6CAE">
        <w:rPr>
          <w:rFonts w:ascii="Times New Roman" w:hAnsi="Times New Roman"/>
          <w:sz w:val="28"/>
          <w:szCs w:val="28"/>
          <w:lang w:val="uk-UA"/>
        </w:rPr>
        <w:t xml:space="preserve"> тис. грн., в тому числі  </w:t>
      </w:r>
      <w:r w:rsidR="008E2BCF">
        <w:rPr>
          <w:rFonts w:ascii="Times New Roman" w:hAnsi="Times New Roman"/>
          <w:sz w:val="28"/>
          <w:szCs w:val="28"/>
          <w:lang w:val="uk-UA"/>
        </w:rPr>
        <w:t>спеціального</w:t>
      </w:r>
      <w:r w:rsidR="002A3F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CAE">
        <w:rPr>
          <w:rFonts w:ascii="Times New Roman" w:hAnsi="Times New Roman"/>
          <w:sz w:val="28"/>
          <w:szCs w:val="28"/>
          <w:lang w:val="uk-UA"/>
        </w:rPr>
        <w:t xml:space="preserve">фонду </w:t>
      </w:r>
      <w:r w:rsidR="002A3F78">
        <w:rPr>
          <w:rFonts w:ascii="Times New Roman" w:hAnsi="Times New Roman"/>
          <w:sz w:val="28"/>
          <w:szCs w:val="28"/>
          <w:lang w:val="uk-UA"/>
        </w:rPr>
        <w:t>16</w:t>
      </w:r>
      <w:r w:rsidR="008E2BCF">
        <w:rPr>
          <w:rFonts w:ascii="Times New Roman" w:hAnsi="Times New Roman"/>
          <w:sz w:val="28"/>
          <w:szCs w:val="28"/>
          <w:lang w:val="uk-UA"/>
        </w:rPr>
        <w:t>13</w:t>
      </w:r>
      <w:r w:rsidR="002A3F78">
        <w:rPr>
          <w:rFonts w:ascii="Times New Roman" w:hAnsi="Times New Roman"/>
          <w:sz w:val="28"/>
          <w:szCs w:val="28"/>
          <w:lang w:val="uk-UA"/>
        </w:rPr>
        <w:t>,0</w:t>
      </w:r>
      <w:r w:rsidR="00DC6CA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6CAE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DC6CAE">
        <w:rPr>
          <w:rFonts w:ascii="Times New Roman" w:hAnsi="Times New Roman"/>
          <w:sz w:val="28"/>
          <w:szCs w:val="28"/>
          <w:lang w:val="uk-UA"/>
        </w:rPr>
        <w:t>.</w:t>
      </w:r>
    </w:p>
    <w:p w:rsidR="00DC6CAE" w:rsidRDefault="00DC6CAE" w:rsidP="005043D0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504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273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Касові видатки за 202</w:t>
      </w:r>
      <w:r w:rsidR="008E2BC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  по </w:t>
      </w:r>
      <w:r w:rsidR="008E2BCF">
        <w:rPr>
          <w:rFonts w:ascii="Times New Roman" w:hAnsi="Times New Roman"/>
          <w:sz w:val="28"/>
          <w:szCs w:val="28"/>
          <w:lang w:val="uk-UA"/>
        </w:rPr>
        <w:t xml:space="preserve">спеціальному </w:t>
      </w:r>
      <w:r>
        <w:rPr>
          <w:rFonts w:ascii="Times New Roman" w:hAnsi="Times New Roman"/>
          <w:sz w:val="28"/>
          <w:szCs w:val="28"/>
          <w:lang w:val="uk-UA"/>
        </w:rPr>
        <w:t xml:space="preserve">фонду склали </w:t>
      </w:r>
      <w:r w:rsidR="008E2BCF">
        <w:rPr>
          <w:rFonts w:ascii="Times New Roman" w:hAnsi="Times New Roman"/>
          <w:sz w:val="28"/>
          <w:szCs w:val="28"/>
          <w:lang w:val="uk-UA"/>
        </w:rPr>
        <w:t>1613,0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грн., </w:t>
      </w:r>
      <w:r w:rsidR="008E2BCF">
        <w:rPr>
          <w:rFonts w:ascii="Times New Roman" w:hAnsi="Times New Roman"/>
          <w:sz w:val="28"/>
          <w:szCs w:val="28"/>
          <w:lang w:val="uk-UA"/>
        </w:rPr>
        <w:t>на</w:t>
      </w:r>
      <w:r w:rsidR="002A3F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2BCF">
        <w:rPr>
          <w:rFonts w:ascii="Times New Roman" w:hAnsi="Times New Roman"/>
          <w:sz w:val="28"/>
          <w:szCs w:val="28"/>
          <w:lang w:val="uk-UA"/>
        </w:rPr>
        <w:t>реалізацію проектів реконструкції водопровідних мереж.</w:t>
      </w:r>
    </w:p>
    <w:p w:rsidR="009806CE" w:rsidRDefault="009806CE" w:rsidP="0051696B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</w:p>
    <w:p w:rsidR="00B5468B" w:rsidRPr="00B5468B" w:rsidRDefault="003A2117" w:rsidP="00B5468B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A2117">
        <w:rPr>
          <w:rFonts w:ascii="Times New Roman" w:hAnsi="Times New Roman"/>
          <w:b/>
          <w:sz w:val="28"/>
          <w:szCs w:val="28"/>
          <w:lang w:val="uk-UA"/>
        </w:rPr>
        <w:t>КПКВК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468B" w:rsidRPr="000E7D92"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>0117461</w:t>
      </w:r>
    </w:p>
    <w:p w:rsidR="00C00117" w:rsidRDefault="00B5468B" w:rsidP="00AE3E93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Pr="003B318B">
        <w:rPr>
          <w:rFonts w:ascii="Times New Roman" w:hAnsi="Times New Roman"/>
          <w:sz w:val="28"/>
          <w:szCs w:val="28"/>
          <w:lang w:val="uk-UA"/>
        </w:rPr>
        <w:t>«</w:t>
      </w:r>
      <w:r w:rsidRPr="000E7D92">
        <w:rPr>
          <w:rFonts w:ascii="Times New Roman" w:eastAsia="Times New Roman" w:hAnsi="Times New Roman"/>
          <w:sz w:val="28"/>
          <w:szCs w:val="28"/>
          <w:lang w:val="uk-UA" w:eastAsia="uk-UA"/>
        </w:rPr>
        <w:t>Утримання та розвиток автомобільних доріг та дорожньої інфраструктури за рахунок коштів місцево</w:t>
      </w:r>
      <w:r w:rsidRPr="008E2BCF">
        <w:rPr>
          <w:rFonts w:ascii="Times New Roman" w:eastAsia="Times New Roman" w:hAnsi="Times New Roman"/>
          <w:sz w:val="28"/>
          <w:szCs w:val="28"/>
          <w:lang w:val="uk-UA" w:eastAsia="uk-UA"/>
        </w:rPr>
        <w:t>го бюджету</w:t>
      </w:r>
      <w:r w:rsidRPr="00B546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Pr="00B5468B">
        <w:rPr>
          <w:rFonts w:ascii="Times New Roman" w:hAnsi="Times New Roman"/>
          <w:sz w:val="28"/>
          <w:szCs w:val="28"/>
          <w:lang w:val="uk-UA"/>
        </w:rPr>
        <w:t xml:space="preserve"> затверджено обсяг бюджетних</w:t>
      </w:r>
      <w:r w:rsidRPr="00CA0D7C">
        <w:rPr>
          <w:rFonts w:ascii="Times New Roman" w:hAnsi="Times New Roman"/>
          <w:sz w:val="28"/>
          <w:szCs w:val="28"/>
          <w:lang w:val="uk-UA"/>
        </w:rPr>
        <w:t xml:space="preserve"> призначень на</w:t>
      </w:r>
      <w:r w:rsidRPr="007C4A2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2BCF">
        <w:rPr>
          <w:rFonts w:ascii="Times New Roman" w:hAnsi="Times New Roman"/>
          <w:sz w:val="28"/>
          <w:szCs w:val="28"/>
          <w:lang w:val="uk-UA"/>
        </w:rPr>
        <w:t>4</w:t>
      </w:r>
      <w:r w:rsidRPr="007C4A21">
        <w:rPr>
          <w:rFonts w:ascii="Times New Roman" w:hAnsi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2BCF">
        <w:rPr>
          <w:rFonts w:ascii="Times New Roman" w:hAnsi="Times New Roman"/>
          <w:sz w:val="28"/>
          <w:szCs w:val="28"/>
          <w:lang w:val="uk-UA"/>
        </w:rPr>
        <w:t>1100,0</w:t>
      </w:r>
      <w:r w:rsidR="00E03F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тис. грн., в тому числі загального фонду </w:t>
      </w:r>
      <w:r w:rsidR="008E2BCF">
        <w:rPr>
          <w:rFonts w:ascii="Times New Roman" w:hAnsi="Times New Roman"/>
          <w:sz w:val="28"/>
          <w:szCs w:val="28"/>
          <w:lang w:val="uk-UA"/>
        </w:rPr>
        <w:t>1100,0</w:t>
      </w:r>
      <w:r w:rsidR="00C001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03FB0">
        <w:rPr>
          <w:rFonts w:ascii="Times New Roman" w:hAnsi="Times New Roman"/>
          <w:sz w:val="28"/>
          <w:szCs w:val="28"/>
          <w:lang w:val="uk-UA"/>
        </w:rPr>
        <w:t>тис.</w:t>
      </w:r>
      <w:r w:rsidR="008E2BCF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8E2BC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E3E93" w:rsidRDefault="00B5468B" w:rsidP="00AE3E93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Касові видатки за 202</w:t>
      </w:r>
      <w:r w:rsidR="008E2BC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  по загальному фонду склали всього </w:t>
      </w:r>
      <w:r w:rsidR="008E2BCF">
        <w:rPr>
          <w:rFonts w:ascii="Times New Roman" w:hAnsi="Times New Roman"/>
          <w:sz w:val="28"/>
          <w:szCs w:val="28"/>
          <w:lang w:val="uk-UA"/>
        </w:rPr>
        <w:t>1100,0</w:t>
      </w:r>
      <w:r w:rsidR="00C0011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  <w:r w:rsidR="00DF04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2BCF">
        <w:rPr>
          <w:rFonts w:ascii="Times New Roman" w:hAnsi="Times New Roman"/>
          <w:sz w:val="28"/>
          <w:szCs w:val="28"/>
          <w:lang w:val="uk-UA"/>
        </w:rPr>
        <w:t xml:space="preserve">як </w:t>
      </w:r>
      <w:proofErr w:type="spellStart"/>
      <w:r w:rsidR="008E2BCF">
        <w:rPr>
          <w:rFonts w:ascii="Times New Roman" w:hAnsi="Times New Roman"/>
          <w:sz w:val="28"/>
          <w:szCs w:val="28"/>
          <w:lang w:val="uk-UA"/>
        </w:rPr>
        <w:t>співфінансування</w:t>
      </w:r>
      <w:proofErr w:type="spellEnd"/>
      <w:r w:rsidR="008E2B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476">
        <w:rPr>
          <w:rFonts w:ascii="Times New Roman" w:hAnsi="Times New Roman"/>
          <w:sz w:val="28"/>
          <w:szCs w:val="28"/>
          <w:lang w:val="uk-UA"/>
        </w:rPr>
        <w:t>на п</w:t>
      </w:r>
      <w:r w:rsidR="00E03FB0">
        <w:rPr>
          <w:rFonts w:ascii="Times New Roman" w:hAnsi="Times New Roman"/>
          <w:sz w:val="28"/>
          <w:szCs w:val="28"/>
          <w:lang w:val="uk-UA"/>
        </w:rPr>
        <w:t xml:space="preserve">оточний ремонт дорожнього покриття </w:t>
      </w:r>
      <w:r w:rsidR="00DF047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E03FB0">
        <w:rPr>
          <w:rFonts w:ascii="Times New Roman" w:hAnsi="Times New Roman"/>
          <w:sz w:val="28"/>
          <w:szCs w:val="28"/>
          <w:lang w:val="uk-UA"/>
        </w:rPr>
        <w:t>вулиц</w:t>
      </w:r>
      <w:r w:rsidR="00DF0476">
        <w:rPr>
          <w:rFonts w:ascii="Times New Roman" w:hAnsi="Times New Roman"/>
          <w:sz w:val="28"/>
          <w:szCs w:val="28"/>
          <w:lang w:val="uk-UA"/>
        </w:rPr>
        <w:t>ях</w:t>
      </w:r>
      <w:r w:rsidR="00E03F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2BCF">
        <w:rPr>
          <w:rFonts w:ascii="Times New Roman" w:hAnsi="Times New Roman"/>
          <w:sz w:val="28"/>
          <w:szCs w:val="28"/>
          <w:lang w:val="uk-UA"/>
        </w:rPr>
        <w:t>Центральна та Вокзальна</w:t>
      </w:r>
      <w:r w:rsidR="00AE3E93">
        <w:rPr>
          <w:rFonts w:ascii="Times New Roman" w:hAnsi="Times New Roman"/>
          <w:sz w:val="28"/>
          <w:szCs w:val="28"/>
          <w:lang w:val="uk-UA"/>
        </w:rPr>
        <w:t>.</w:t>
      </w:r>
    </w:p>
    <w:p w:rsidR="008E2BCF" w:rsidRDefault="008E2BCF" w:rsidP="00B5468B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</w:p>
    <w:p w:rsidR="00B5468B" w:rsidRDefault="003A2117" w:rsidP="00B5468B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  <w:r w:rsidRPr="003A2117"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 xml:space="preserve">КПКВК </w:t>
      </w:r>
      <w:r w:rsidR="00B5468B" w:rsidRPr="003A2117">
        <w:rPr>
          <w:rFonts w:ascii="Times New Roman" w:eastAsia="Times New Roman" w:hAnsi="Times New Roman"/>
          <w:b/>
          <w:kern w:val="24"/>
          <w:sz w:val="28"/>
          <w:szCs w:val="28"/>
          <w:lang w:eastAsia="uk-UA"/>
        </w:rPr>
        <w:t>0117680</w:t>
      </w:r>
    </w:p>
    <w:p w:rsidR="00DF7343" w:rsidRDefault="00B5468B" w:rsidP="00B5468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Pr="003B318B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B5468B">
        <w:rPr>
          <w:rFonts w:ascii="Times New Roman" w:eastAsia="Times New Roman" w:hAnsi="Times New Roman"/>
          <w:sz w:val="28"/>
          <w:szCs w:val="28"/>
          <w:lang w:eastAsia="uk-UA"/>
        </w:rPr>
        <w:t>Членські</w:t>
      </w:r>
      <w:proofErr w:type="spellEnd"/>
      <w:r w:rsidRPr="00B5468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5468B">
        <w:rPr>
          <w:rFonts w:ascii="Times New Roman" w:eastAsia="Times New Roman" w:hAnsi="Times New Roman"/>
          <w:sz w:val="28"/>
          <w:szCs w:val="28"/>
          <w:lang w:eastAsia="uk-UA"/>
        </w:rPr>
        <w:t>внески</w:t>
      </w:r>
      <w:proofErr w:type="spellEnd"/>
      <w:r w:rsidRPr="00B5468B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B5468B">
        <w:rPr>
          <w:rFonts w:ascii="Times New Roman" w:eastAsia="Times New Roman" w:hAnsi="Times New Roman"/>
          <w:sz w:val="28"/>
          <w:szCs w:val="28"/>
          <w:lang w:eastAsia="uk-UA"/>
        </w:rPr>
        <w:t>асоціацій</w:t>
      </w:r>
      <w:proofErr w:type="spellEnd"/>
      <w:r w:rsidRPr="00B5468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5468B">
        <w:rPr>
          <w:rFonts w:ascii="Times New Roman" w:eastAsia="Times New Roman" w:hAnsi="Times New Roman"/>
          <w:sz w:val="28"/>
          <w:szCs w:val="28"/>
          <w:lang w:eastAsia="uk-UA"/>
        </w:rPr>
        <w:t>органів</w:t>
      </w:r>
      <w:proofErr w:type="spellEnd"/>
      <w:r w:rsidRPr="00B5468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5468B">
        <w:rPr>
          <w:rFonts w:ascii="Times New Roman" w:eastAsia="Times New Roman" w:hAnsi="Times New Roman"/>
          <w:sz w:val="28"/>
          <w:szCs w:val="28"/>
          <w:lang w:eastAsia="uk-UA"/>
        </w:rPr>
        <w:t>місцевого</w:t>
      </w:r>
      <w:proofErr w:type="spellEnd"/>
      <w:r w:rsidRPr="00B5468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5468B">
        <w:rPr>
          <w:rFonts w:ascii="Times New Roman" w:eastAsia="Times New Roman" w:hAnsi="Times New Roman"/>
          <w:sz w:val="28"/>
          <w:szCs w:val="28"/>
          <w:lang w:eastAsia="uk-UA"/>
        </w:rPr>
        <w:t>самоврядування</w:t>
      </w:r>
      <w:proofErr w:type="spellEnd"/>
      <w:r w:rsidRPr="00B546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Pr="00B5468B">
        <w:rPr>
          <w:rFonts w:ascii="Times New Roman" w:hAnsi="Times New Roman"/>
          <w:sz w:val="28"/>
          <w:szCs w:val="28"/>
          <w:lang w:val="uk-UA"/>
        </w:rPr>
        <w:t>затверджено обсяг бюджетних призначень на 202</w:t>
      </w:r>
      <w:r w:rsidR="008E2BCF">
        <w:rPr>
          <w:rFonts w:ascii="Times New Roman" w:hAnsi="Times New Roman"/>
          <w:sz w:val="28"/>
          <w:szCs w:val="28"/>
          <w:lang w:val="uk-UA"/>
        </w:rPr>
        <w:t>4</w:t>
      </w:r>
      <w:r w:rsidRPr="00B5468B">
        <w:rPr>
          <w:rFonts w:ascii="Times New Roman" w:hAnsi="Times New Roman"/>
          <w:sz w:val="28"/>
          <w:szCs w:val="28"/>
          <w:lang w:val="uk-UA"/>
        </w:rPr>
        <w:t xml:space="preserve"> рі</w:t>
      </w:r>
      <w:r w:rsidRPr="007C4A21">
        <w:rPr>
          <w:rFonts w:ascii="Times New Roman" w:hAnsi="Times New Roman"/>
          <w:sz w:val="28"/>
          <w:szCs w:val="28"/>
          <w:lang w:val="uk-UA"/>
        </w:rPr>
        <w:t>к</w:t>
      </w:r>
      <w:r w:rsidR="00E728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7343">
        <w:rPr>
          <w:rFonts w:ascii="Times New Roman" w:hAnsi="Times New Roman"/>
          <w:sz w:val="28"/>
          <w:szCs w:val="28"/>
          <w:lang w:val="uk-UA"/>
        </w:rPr>
        <w:t>2</w:t>
      </w:r>
      <w:r w:rsidR="00E72806">
        <w:rPr>
          <w:rFonts w:ascii="Times New Roman" w:hAnsi="Times New Roman"/>
          <w:sz w:val="28"/>
          <w:szCs w:val="28"/>
          <w:lang w:val="uk-UA"/>
        </w:rPr>
        <w:t>0,</w:t>
      </w:r>
      <w:r w:rsidR="008E2BCF">
        <w:rPr>
          <w:rFonts w:ascii="Times New Roman" w:hAnsi="Times New Roman"/>
          <w:sz w:val="28"/>
          <w:szCs w:val="28"/>
          <w:lang w:val="uk-UA"/>
        </w:rPr>
        <w:t xml:space="preserve">4 </w:t>
      </w:r>
      <w:r>
        <w:rPr>
          <w:rFonts w:ascii="Times New Roman" w:hAnsi="Times New Roman"/>
          <w:sz w:val="28"/>
          <w:szCs w:val="28"/>
          <w:lang w:val="uk-UA"/>
        </w:rPr>
        <w:t xml:space="preserve">тис. грн., в тому числі загального фонду </w:t>
      </w:r>
      <w:r w:rsidR="00DF7343">
        <w:rPr>
          <w:rFonts w:ascii="Times New Roman" w:hAnsi="Times New Roman"/>
          <w:sz w:val="28"/>
          <w:szCs w:val="28"/>
          <w:lang w:val="uk-UA"/>
        </w:rPr>
        <w:t>2</w:t>
      </w:r>
      <w:r w:rsidR="00E72806">
        <w:rPr>
          <w:rFonts w:ascii="Times New Roman" w:hAnsi="Times New Roman"/>
          <w:sz w:val="28"/>
          <w:szCs w:val="28"/>
          <w:lang w:val="uk-UA"/>
        </w:rPr>
        <w:t>0,</w:t>
      </w:r>
      <w:r w:rsidR="008E2BCF">
        <w:rPr>
          <w:rFonts w:ascii="Times New Roman" w:hAnsi="Times New Roman"/>
          <w:sz w:val="28"/>
          <w:szCs w:val="28"/>
          <w:lang w:val="uk-UA"/>
        </w:rPr>
        <w:t>4</w:t>
      </w:r>
      <w:r w:rsidR="00A151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B5468B" w:rsidRDefault="00B5468B" w:rsidP="00B5468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Касові видатки за 202 рік  по загальному фонду склали всього </w:t>
      </w:r>
      <w:r w:rsidR="008E2BCF">
        <w:rPr>
          <w:rFonts w:ascii="Times New Roman" w:hAnsi="Times New Roman"/>
          <w:sz w:val="28"/>
          <w:szCs w:val="28"/>
          <w:lang w:val="uk-UA"/>
        </w:rPr>
        <w:t>20,4</w:t>
      </w:r>
      <w:r w:rsidR="008D3F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тис.</w:t>
      </w:r>
      <w:r w:rsidR="00E72806">
        <w:rPr>
          <w:rFonts w:ascii="Times New Roman" w:hAnsi="Times New Roman"/>
          <w:sz w:val="28"/>
          <w:szCs w:val="28"/>
          <w:lang w:val="uk-UA"/>
        </w:rPr>
        <w:t xml:space="preserve"> грн. Кошти використані для сплати членських внесків до асоціаці</w:t>
      </w:r>
      <w:r w:rsidR="008D3F77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DF7343">
        <w:rPr>
          <w:rFonts w:ascii="Times New Roman" w:hAnsi="Times New Roman"/>
          <w:sz w:val="28"/>
          <w:szCs w:val="28"/>
          <w:lang w:val="uk-UA"/>
        </w:rPr>
        <w:t>міст України</w:t>
      </w:r>
      <w:r w:rsidR="00E72806">
        <w:rPr>
          <w:rFonts w:ascii="Times New Roman" w:hAnsi="Times New Roman"/>
          <w:sz w:val="28"/>
          <w:szCs w:val="28"/>
          <w:lang w:val="uk-UA"/>
        </w:rPr>
        <w:t>.</w:t>
      </w:r>
    </w:p>
    <w:p w:rsidR="0008596B" w:rsidRDefault="0008596B" w:rsidP="00B5468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468B" w:rsidRPr="00B5468B" w:rsidRDefault="003A2117" w:rsidP="00B5468B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A2117"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 xml:space="preserve">КПКВК </w:t>
      </w:r>
      <w:r w:rsidR="00B5468B" w:rsidRPr="003A2117"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  <w:t>0118110</w:t>
      </w:r>
    </w:p>
    <w:p w:rsidR="00DF7343" w:rsidRDefault="00B5468B" w:rsidP="00B5468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Pr="003B318B">
        <w:rPr>
          <w:rFonts w:ascii="Times New Roman" w:hAnsi="Times New Roman"/>
          <w:sz w:val="28"/>
          <w:szCs w:val="28"/>
          <w:lang w:val="uk-UA"/>
        </w:rPr>
        <w:t>«</w:t>
      </w:r>
      <w:r w:rsidRPr="00B5468B">
        <w:rPr>
          <w:rFonts w:ascii="Times New Roman" w:eastAsia="Times New Roman" w:hAnsi="Times New Roman"/>
          <w:kern w:val="24"/>
          <w:sz w:val="28"/>
          <w:szCs w:val="28"/>
          <w:lang w:val="uk-UA" w:eastAsia="uk-UA"/>
        </w:rPr>
        <w:t>Заходи із запобігання та ліквідації надзвичайних ситуацій та наслідків стихійного лиха</w:t>
      </w:r>
      <w:r w:rsidRPr="00B546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Pr="00B5468B">
        <w:rPr>
          <w:rFonts w:ascii="Times New Roman" w:hAnsi="Times New Roman"/>
          <w:sz w:val="28"/>
          <w:szCs w:val="28"/>
          <w:lang w:val="uk-UA"/>
        </w:rPr>
        <w:t>затверджено обсяг бюджетних</w:t>
      </w:r>
      <w:r w:rsidRPr="00CA0D7C">
        <w:rPr>
          <w:rFonts w:ascii="Times New Roman" w:hAnsi="Times New Roman"/>
          <w:sz w:val="28"/>
          <w:szCs w:val="28"/>
          <w:lang w:val="uk-UA"/>
        </w:rPr>
        <w:t xml:space="preserve"> призначень на</w:t>
      </w:r>
      <w:r w:rsidRPr="007C4A2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2BCF">
        <w:rPr>
          <w:rFonts w:ascii="Times New Roman" w:hAnsi="Times New Roman"/>
          <w:sz w:val="28"/>
          <w:szCs w:val="28"/>
          <w:lang w:val="uk-UA"/>
        </w:rPr>
        <w:t>4</w:t>
      </w:r>
      <w:r w:rsidRPr="007C4A21">
        <w:rPr>
          <w:rFonts w:ascii="Times New Roman" w:hAnsi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2BCF">
        <w:rPr>
          <w:rFonts w:ascii="Times New Roman" w:hAnsi="Times New Roman"/>
          <w:sz w:val="28"/>
          <w:szCs w:val="28"/>
          <w:lang w:val="uk-UA"/>
        </w:rPr>
        <w:t>34,0</w:t>
      </w:r>
      <w:r w:rsidR="003150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тис. грн., в тому числі загального фонду  </w:t>
      </w:r>
      <w:r w:rsidR="008E2BCF">
        <w:rPr>
          <w:rFonts w:ascii="Times New Roman" w:hAnsi="Times New Roman"/>
          <w:sz w:val="28"/>
          <w:szCs w:val="28"/>
          <w:lang w:val="uk-UA"/>
        </w:rPr>
        <w:t>34,0</w:t>
      </w:r>
      <w:r w:rsidR="006B143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8E2BCF" w:rsidRDefault="00B5468B" w:rsidP="00B5468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Касові видатки за 202</w:t>
      </w:r>
      <w:r w:rsidR="008E2BC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  по загальному фонду склали вс</w:t>
      </w:r>
      <w:r w:rsidR="00082D5A">
        <w:rPr>
          <w:rFonts w:ascii="Times New Roman" w:hAnsi="Times New Roman"/>
          <w:sz w:val="28"/>
          <w:szCs w:val="28"/>
          <w:lang w:val="uk-UA"/>
        </w:rPr>
        <w:t xml:space="preserve">ього </w:t>
      </w:r>
      <w:r w:rsidR="00DF7343">
        <w:rPr>
          <w:rFonts w:ascii="Times New Roman" w:hAnsi="Times New Roman"/>
          <w:sz w:val="28"/>
          <w:szCs w:val="28"/>
          <w:lang w:val="uk-UA"/>
        </w:rPr>
        <w:t>3</w:t>
      </w:r>
      <w:r w:rsidR="008E2BCF">
        <w:rPr>
          <w:rFonts w:ascii="Times New Roman" w:hAnsi="Times New Roman"/>
          <w:sz w:val="28"/>
          <w:szCs w:val="28"/>
          <w:lang w:val="uk-UA"/>
        </w:rPr>
        <w:t>1,4</w:t>
      </w:r>
      <w:r w:rsidR="008D3F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тис. грн., в тому числі </w:t>
      </w:r>
      <w:r w:rsidR="008E2BCF">
        <w:rPr>
          <w:rFonts w:ascii="Times New Roman" w:hAnsi="Times New Roman"/>
          <w:sz w:val="28"/>
          <w:szCs w:val="28"/>
          <w:lang w:val="uk-UA"/>
        </w:rPr>
        <w:t xml:space="preserve">поточний ремонт системи оповіщення – 31,4 </w:t>
      </w:r>
      <w:proofErr w:type="spellStart"/>
      <w:r w:rsidR="008E2BCF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8E2BCF">
        <w:rPr>
          <w:rFonts w:ascii="Times New Roman" w:hAnsi="Times New Roman"/>
          <w:sz w:val="28"/>
          <w:szCs w:val="28"/>
          <w:lang w:val="uk-UA"/>
        </w:rPr>
        <w:t>.</w:t>
      </w:r>
    </w:p>
    <w:p w:rsidR="00180843" w:rsidRDefault="00180843" w:rsidP="00B5468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D5A" w:rsidRDefault="003A2117" w:rsidP="0051696B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  <w:r w:rsidRPr="003A2117">
        <w:rPr>
          <w:rFonts w:ascii="Times New Roman" w:hAnsi="Times New Roman"/>
          <w:b/>
          <w:sz w:val="28"/>
          <w:szCs w:val="28"/>
          <w:lang w:val="uk-UA"/>
        </w:rPr>
        <w:t>КПКВК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D5A" w:rsidRPr="003A2117">
        <w:rPr>
          <w:rFonts w:ascii="Times New Roman" w:eastAsia="Times New Roman" w:hAnsi="Times New Roman"/>
          <w:b/>
          <w:kern w:val="24"/>
          <w:sz w:val="28"/>
          <w:szCs w:val="28"/>
          <w:lang w:eastAsia="uk-UA"/>
        </w:rPr>
        <w:t>0118130</w:t>
      </w:r>
    </w:p>
    <w:p w:rsidR="002E3D55" w:rsidRDefault="00082D5A" w:rsidP="00E27187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Pr="003B318B">
        <w:rPr>
          <w:rFonts w:ascii="Times New Roman" w:hAnsi="Times New Roman"/>
          <w:sz w:val="28"/>
          <w:szCs w:val="28"/>
          <w:lang w:val="uk-UA"/>
        </w:rPr>
        <w:t>«</w:t>
      </w:r>
      <w:r w:rsidRPr="00082D5A">
        <w:rPr>
          <w:rFonts w:ascii="Times New Roman" w:eastAsia="Times New Roman" w:hAnsi="Times New Roman"/>
          <w:kern w:val="24"/>
          <w:sz w:val="28"/>
          <w:szCs w:val="28"/>
          <w:lang w:val="uk-UA" w:eastAsia="uk-UA"/>
        </w:rPr>
        <w:t>Забезпечення діяльності місцевої пожежної охорони</w:t>
      </w:r>
      <w:r w:rsidRPr="00B546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Pr="00B5468B">
        <w:rPr>
          <w:rFonts w:ascii="Times New Roman" w:hAnsi="Times New Roman"/>
          <w:sz w:val="28"/>
          <w:szCs w:val="28"/>
          <w:lang w:val="uk-UA"/>
        </w:rPr>
        <w:t xml:space="preserve"> затверджено обсяг бюджетних</w:t>
      </w:r>
      <w:r w:rsidRPr="00CA0D7C">
        <w:rPr>
          <w:rFonts w:ascii="Times New Roman" w:hAnsi="Times New Roman"/>
          <w:sz w:val="28"/>
          <w:szCs w:val="28"/>
          <w:lang w:val="uk-UA"/>
        </w:rPr>
        <w:t xml:space="preserve"> призначень на</w:t>
      </w:r>
      <w:r w:rsidR="006B143E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2BCF">
        <w:rPr>
          <w:rFonts w:ascii="Times New Roman" w:hAnsi="Times New Roman"/>
          <w:sz w:val="28"/>
          <w:szCs w:val="28"/>
          <w:lang w:val="uk-UA"/>
        </w:rPr>
        <w:t>4</w:t>
      </w:r>
      <w:r w:rsidR="00315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4A21">
        <w:rPr>
          <w:rFonts w:ascii="Times New Roman" w:hAnsi="Times New Roman"/>
          <w:sz w:val="28"/>
          <w:szCs w:val="28"/>
          <w:lang w:val="uk-UA"/>
        </w:rPr>
        <w:t>рік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50D6">
        <w:rPr>
          <w:rFonts w:ascii="Times New Roman" w:hAnsi="Times New Roman"/>
          <w:sz w:val="28"/>
          <w:szCs w:val="28"/>
          <w:lang w:val="uk-UA"/>
        </w:rPr>
        <w:t xml:space="preserve">в обсязі </w:t>
      </w:r>
      <w:r w:rsidR="008E2BCF">
        <w:rPr>
          <w:rFonts w:ascii="Times New Roman" w:hAnsi="Times New Roman"/>
          <w:sz w:val="28"/>
          <w:szCs w:val="28"/>
          <w:lang w:val="uk-UA"/>
        </w:rPr>
        <w:t>985</w:t>
      </w:r>
      <w:r w:rsidR="003150D6">
        <w:rPr>
          <w:rFonts w:ascii="Times New Roman" w:hAnsi="Times New Roman"/>
          <w:sz w:val="28"/>
          <w:szCs w:val="28"/>
          <w:lang w:val="uk-UA"/>
        </w:rPr>
        <w:t>,0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грн., в тому числі загального фонду </w:t>
      </w:r>
      <w:r w:rsidR="008E2BCF">
        <w:rPr>
          <w:rFonts w:ascii="Times New Roman" w:hAnsi="Times New Roman"/>
          <w:sz w:val="28"/>
          <w:szCs w:val="28"/>
          <w:lang w:val="uk-UA"/>
        </w:rPr>
        <w:t>985</w:t>
      </w:r>
      <w:r w:rsidR="002E3D55">
        <w:rPr>
          <w:rFonts w:ascii="Times New Roman" w:hAnsi="Times New Roman"/>
          <w:sz w:val="28"/>
          <w:szCs w:val="28"/>
          <w:lang w:val="uk-UA"/>
        </w:rPr>
        <w:t>,</w:t>
      </w:r>
      <w:r w:rsidR="003150D6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3A2117" w:rsidRDefault="00082D5A" w:rsidP="00E27187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Касові видатки за 202</w:t>
      </w:r>
      <w:r w:rsidR="008E2BC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  по загальному фонду склали всь</w:t>
      </w:r>
      <w:r w:rsidR="00E27187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8E2BCF">
        <w:rPr>
          <w:rFonts w:ascii="Times New Roman" w:hAnsi="Times New Roman"/>
          <w:sz w:val="28"/>
          <w:szCs w:val="28"/>
          <w:lang w:val="uk-UA"/>
        </w:rPr>
        <w:t>936,2</w:t>
      </w:r>
      <w:r w:rsidR="00315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7187">
        <w:rPr>
          <w:rFonts w:ascii="Times New Roman" w:hAnsi="Times New Roman"/>
          <w:sz w:val="28"/>
          <w:szCs w:val="28"/>
          <w:lang w:val="uk-UA"/>
        </w:rPr>
        <w:t>тис. грн.,  в тому числі</w:t>
      </w:r>
      <w:r w:rsidR="008E2BCF">
        <w:rPr>
          <w:rFonts w:ascii="Times New Roman" w:hAnsi="Times New Roman"/>
          <w:sz w:val="28"/>
          <w:szCs w:val="28"/>
          <w:lang w:val="uk-UA"/>
        </w:rPr>
        <w:t>:</w:t>
      </w:r>
    </w:p>
    <w:p w:rsidR="00E27187" w:rsidRPr="00E27187" w:rsidRDefault="00E27187" w:rsidP="00E27187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kern w:val="24"/>
          <w:sz w:val="28"/>
          <w:szCs w:val="28"/>
          <w:lang w:val="uk-UA" w:eastAsia="uk-UA"/>
        </w:rPr>
      </w:pPr>
      <w:r w:rsidRPr="00DE3CCE">
        <w:rPr>
          <w:rFonts w:ascii="Times New Roman" w:hAnsi="Times New Roman"/>
          <w:sz w:val="28"/>
          <w:szCs w:val="28"/>
          <w:lang w:val="uk-UA"/>
        </w:rPr>
        <w:t>- на</w:t>
      </w:r>
      <w:r>
        <w:rPr>
          <w:rFonts w:ascii="Times New Roman" w:hAnsi="Times New Roman"/>
          <w:sz w:val="28"/>
          <w:szCs w:val="28"/>
          <w:lang w:val="uk-UA"/>
        </w:rPr>
        <w:t xml:space="preserve"> заробітну плату працівників </w:t>
      </w:r>
      <w:r w:rsidR="002E3D55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нарахування</w:t>
      </w:r>
      <w:r w:rsidR="002E3D55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-  </w:t>
      </w:r>
      <w:r w:rsidR="00DE3CCE">
        <w:rPr>
          <w:rFonts w:ascii="Times New Roman" w:hAnsi="Times New Roman"/>
          <w:sz w:val="28"/>
          <w:szCs w:val="28"/>
          <w:lang w:val="uk-UA"/>
        </w:rPr>
        <w:t>885,1</w:t>
      </w:r>
      <w:r w:rsidR="003150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="003150D6">
        <w:rPr>
          <w:rFonts w:ascii="Times New Roman" w:hAnsi="Times New Roman"/>
          <w:sz w:val="28"/>
          <w:szCs w:val="28"/>
          <w:lang w:val="uk-UA"/>
        </w:rPr>
        <w:t>ис</w:t>
      </w:r>
      <w:r>
        <w:rPr>
          <w:rFonts w:ascii="Times New Roman" w:hAnsi="Times New Roman"/>
          <w:sz w:val="28"/>
          <w:szCs w:val="28"/>
          <w:lang w:val="uk-UA"/>
        </w:rPr>
        <w:t>. грн.;</w:t>
      </w:r>
    </w:p>
    <w:p w:rsidR="00E27187" w:rsidRDefault="00E27187" w:rsidP="00E271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на </w:t>
      </w:r>
      <w:r w:rsidR="000C1A33">
        <w:rPr>
          <w:rFonts w:ascii="Times New Roman" w:hAnsi="Times New Roman"/>
          <w:sz w:val="28"/>
          <w:szCs w:val="28"/>
          <w:lang w:val="uk-UA"/>
        </w:rPr>
        <w:t>придбання необоротних активів та канцтоварів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2E3D55">
        <w:rPr>
          <w:rFonts w:ascii="Times New Roman" w:hAnsi="Times New Roman"/>
          <w:sz w:val="28"/>
          <w:szCs w:val="28"/>
          <w:lang w:val="uk-UA"/>
        </w:rPr>
        <w:t>45,</w:t>
      </w:r>
      <w:r w:rsidR="000C1A33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150D6">
        <w:rPr>
          <w:rFonts w:ascii="Times New Roman" w:hAnsi="Times New Roman"/>
          <w:sz w:val="28"/>
          <w:szCs w:val="28"/>
          <w:lang w:val="uk-UA"/>
        </w:rPr>
        <w:t>тис.</w:t>
      </w:r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="002E3D55">
        <w:rPr>
          <w:rFonts w:ascii="Times New Roman" w:hAnsi="Times New Roman"/>
          <w:sz w:val="28"/>
          <w:szCs w:val="28"/>
          <w:lang w:val="uk-UA"/>
        </w:rPr>
        <w:t>;</w:t>
      </w:r>
    </w:p>
    <w:p w:rsidR="003150D6" w:rsidRDefault="00E27187" w:rsidP="00E271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E3D55">
        <w:rPr>
          <w:rFonts w:ascii="Times New Roman" w:hAnsi="Times New Roman"/>
          <w:sz w:val="28"/>
          <w:szCs w:val="28"/>
          <w:lang w:val="uk-UA"/>
        </w:rPr>
        <w:t>на оплату послуг, включаючи послуги із</w:t>
      </w:r>
      <w:r>
        <w:rPr>
          <w:rFonts w:ascii="Times New Roman" w:hAnsi="Times New Roman"/>
          <w:sz w:val="28"/>
          <w:szCs w:val="28"/>
          <w:lang w:val="uk-UA"/>
        </w:rPr>
        <w:t xml:space="preserve"> страхування  - </w:t>
      </w:r>
      <w:r w:rsidR="002E3D55">
        <w:rPr>
          <w:rFonts w:ascii="Times New Roman" w:hAnsi="Times New Roman"/>
          <w:sz w:val="28"/>
          <w:szCs w:val="28"/>
          <w:lang w:val="uk-UA"/>
        </w:rPr>
        <w:t>5,</w:t>
      </w:r>
      <w:r w:rsidR="000C1A33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 w:rsidR="003150D6">
        <w:rPr>
          <w:rFonts w:ascii="Times New Roman" w:hAnsi="Times New Roman"/>
          <w:sz w:val="28"/>
          <w:szCs w:val="28"/>
          <w:lang w:val="uk-UA"/>
        </w:rPr>
        <w:t>ис</w:t>
      </w:r>
      <w:r>
        <w:rPr>
          <w:rFonts w:ascii="Times New Roman" w:hAnsi="Times New Roman"/>
          <w:sz w:val="28"/>
          <w:szCs w:val="28"/>
          <w:lang w:val="uk-UA"/>
        </w:rPr>
        <w:t>.грн</w:t>
      </w:r>
      <w:proofErr w:type="spellEnd"/>
      <w:r w:rsidR="003150D6">
        <w:rPr>
          <w:rFonts w:ascii="Times New Roman" w:hAnsi="Times New Roman"/>
          <w:sz w:val="28"/>
          <w:szCs w:val="28"/>
          <w:lang w:val="uk-UA"/>
        </w:rPr>
        <w:t>.</w:t>
      </w:r>
    </w:p>
    <w:p w:rsidR="003A2117" w:rsidRDefault="003A2117" w:rsidP="00E271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4F66" w:rsidRPr="003A2117" w:rsidRDefault="003A2117" w:rsidP="00E271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A2117">
        <w:rPr>
          <w:rFonts w:ascii="Times New Roman" w:hAnsi="Times New Roman"/>
          <w:b/>
          <w:sz w:val="28"/>
          <w:szCs w:val="28"/>
          <w:lang w:val="uk-UA"/>
        </w:rPr>
        <w:t xml:space="preserve">КПКВК </w:t>
      </w:r>
      <w:r w:rsidR="00904F66" w:rsidRPr="003A2117">
        <w:rPr>
          <w:rFonts w:ascii="Times New Roman" w:hAnsi="Times New Roman"/>
          <w:b/>
          <w:sz w:val="28"/>
          <w:szCs w:val="28"/>
          <w:lang w:val="uk-UA"/>
        </w:rPr>
        <w:t>0118220</w:t>
      </w:r>
    </w:p>
    <w:p w:rsidR="002E3D55" w:rsidRDefault="001B2273" w:rsidP="00E271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04F66">
        <w:rPr>
          <w:rFonts w:ascii="Times New Roman" w:hAnsi="Times New Roman"/>
          <w:sz w:val="28"/>
          <w:szCs w:val="28"/>
          <w:lang w:val="uk-UA"/>
        </w:rPr>
        <w:t xml:space="preserve">По бюджетній програмі </w:t>
      </w:r>
      <w:r w:rsidR="003A2117">
        <w:rPr>
          <w:rFonts w:ascii="Times New Roman" w:hAnsi="Times New Roman"/>
          <w:sz w:val="28"/>
          <w:szCs w:val="28"/>
          <w:lang w:val="uk-UA"/>
        </w:rPr>
        <w:t>«</w:t>
      </w:r>
      <w:r w:rsidR="00904F66">
        <w:rPr>
          <w:rFonts w:ascii="Times New Roman" w:hAnsi="Times New Roman"/>
          <w:sz w:val="28"/>
          <w:szCs w:val="28"/>
          <w:lang w:val="uk-UA"/>
        </w:rPr>
        <w:t>Заходи та роботи з мобілізаційної підготовки</w:t>
      </w:r>
      <w:r w:rsidR="003A2117">
        <w:rPr>
          <w:rFonts w:ascii="Times New Roman" w:hAnsi="Times New Roman"/>
          <w:sz w:val="28"/>
          <w:szCs w:val="28"/>
          <w:lang w:val="uk-UA"/>
        </w:rPr>
        <w:t>»</w:t>
      </w:r>
      <w:r w:rsidR="00904F66">
        <w:rPr>
          <w:rFonts w:ascii="Times New Roman" w:hAnsi="Times New Roman"/>
          <w:sz w:val="28"/>
          <w:szCs w:val="28"/>
          <w:lang w:val="uk-UA"/>
        </w:rPr>
        <w:t xml:space="preserve"> обсяг бюджетних призначень на 202</w:t>
      </w:r>
      <w:r w:rsidR="008E2BCF">
        <w:rPr>
          <w:rFonts w:ascii="Times New Roman" w:hAnsi="Times New Roman"/>
          <w:sz w:val="28"/>
          <w:szCs w:val="28"/>
          <w:lang w:val="uk-UA"/>
        </w:rPr>
        <w:t>4</w:t>
      </w:r>
      <w:r w:rsidR="00904F66">
        <w:rPr>
          <w:rFonts w:ascii="Times New Roman" w:hAnsi="Times New Roman"/>
          <w:sz w:val="28"/>
          <w:szCs w:val="28"/>
          <w:lang w:val="uk-UA"/>
        </w:rPr>
        <w:t xml:space="preserve"> рік по загальному фонду склав 1</w:t>
      </w:r>
      <w:r w:rsidR="00340B85">
        <w:rPr>
          <w:rFonts w:ascii="Times New Roman" w:hAnsi="Times New Roman"/>
          <w:sz w:val="28"/>
          <w:szCs w:val="28"/>
          <w:lang w:val="uk-UA"/>
        </w:rPr>
        <w:t>8</w:t>
      </w:r>
      <w:r w:rsidR="00904F66">
        <w:rPr>
          <w:rFonts w:ascii="Times New Roman" w:hAnsi="Times New Roman"/>
          <w:sz w:val="28"/>
          <w:szCs w:val="28"/>
          <w:lang w:val="uk-UA"/>
        </w:rPr>
        <w:t>0</w:t>
      </w:r>
      <w:r w:rsidR="003A2117">
        <w:rPr>
          <w:rFonts w:ascii="Times New Roman" w:hAnsi="Times New Roman"/>
          <w:sz w:val="28"/>
          <w:szCs w:val="28"/>
          <w:lang w:val="uk-UA"/>
        </w:rPr>
        <w:t>,</w:t>
      </w:r>
      <w:r w:rsidR="00904F66">
        <w:rPr>
          <w:rFonts w:ascii="Times New Roman" w:hAnsi="Times New Roman"/>
          <w:sz w:val="28"/>
          <w:szCs w:val="28"/>
          <w:lang w:val="uk-UA"/>
        </w:rPr>
        <w:t xml:space="preserve">0 </w:t>
      </w:r>
      <w:proofErr w:type="spellStart"/>
      <w:r w:rsidR="00904F66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904F6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04F66" w:rsidRDefault="001B2273" w:rsidP="00E271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04F66">
        <w:rPr>
          <w:rFonts w:ascii="Times New Roman" w:hAnsi="Times New Roman"/>
          <w:sz w:val="28"/>
          <w:szCs w:val="28"/>
          <w:lang w:val="uk-UA"/>
        </w:rPr>
        <w:t>Касові видатки за 202</w:t>
      </w:r>
      <w:r w:rsidR="00340B85">
        <w:rPr>
          <w:rFonts w:ascii="Times New Roman" w:hAnsi="Times New Roman"/>
          <w:sz w:val="28"/>
          <w:szCs w:val="28"/>
          <w:lang w:val="uk-UA"/>
        </w:rPr>
        <w:t>4</w:t>
      </w:r>
      <w:r w:rsidR="00904F66">
        <w:rPr>
          <w:rFonts w:ascii="Times New Roman" w:hAnsi="Times New Roman"/>
          <w:sz w:val="28"/>
          <w:szCs w:val="28"/>
          <w:lang w:val="uk-UA"/>
        </w:rPr>
        <w:t xml:space="preserve"> рік становлять 1</w:t>
      </w:r>
      <w:r w:rsidR="00340B85">
        <w:rPr>
          <w:rFonts w:ascii="Times New Roman" w:hAnsi="Times New Roman"/>
          <w:sz w:val="28"/>
          <w:szCs w:val="28"/>
          <w:lang w:val="uk-UA"/>
        </w:rPr>
        <w:t>78,9</w:t>
      </w:r>
      <w:r w:rsidR="00904F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04F66">
        <w:rPr>
          <w:rFonts w:ascii="Times New Roman" w:hAnsi="Times New Roman"/>
          <w:sz w:val="28"/>
          <w:szCs w:val="28"/>
          <w:lang w:val="uk-UA"/>
        </w:rPr>
        <w:t>ти</w:t>
      </w:r>
      <w:r w:rsidR="003A2117">
        <w:rPr>
          <w:rFonts w:ascii="Times New Roman" w:hAnsi="Times New Roman"/>
          <w:sz w:val="28"/>
          <w:szCs w:val="28"/>
          <w:lang w:val="uk-UA"/>
        </w:rPr>
        <w:t>с</w:t>
      </w:r>
      <w:r w:rsidR="00904F66">
        <w:rPr>
          <w:rFonts w:ascii="Times New Roman" w:hAnsi="Times New Roman"/>
          <w:sz w:val="28"/>
          <w:szCs w:val="28"/>
          <w:lang w:val="uk-UA"/>
        </w:rPr>
        <w:t>.грн</w:t>
      </w:r>
      <w:proofErr w:type="spellEnd"/>
      <w:r w:rsidR="00904F66">
        <w:rPr>
          <w:rFonts w:ascii="Times New Roman" w:hAnsi="Times New Roman"/>
          <w:sz w:val="28"/>
          <w:szCs w:val="28"/>
          <w:lang w:val="uk-UA"/>
        </w:rPr>
        <w:t>.</w:t>
      </w:r>
      <w:r w:rsidR="003A2117">
        <w:rPr>
          <w:rFonts w:ascii="Times New Roman" w:hAnsi="Times New Roman"/>
          <w:sz w:val="28"/>
          <w:szCs w:val="28"/>
          <w:lang w:val="uk-UA"/>
        </w:rPr>
        <w:t>,</w:t>
      </w:r>
      <w:r w:rsidR="004F24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F66">
        <w:rPr>
          <w:rFonts w:ascii="Times New Roman" w:hAnsi="Times New Roman"/>
          <w:sz w:val="28"/>
          <w:szCs w:val="28"/>
          <w:lang w:val="uk-UA"/>
        </w:rPr>
        <w:t>в т</w:t>
      </w:r>
      <w:r w:rsidR="003A2117">
        <w:rPr>
          <w:rFonts w:ascii="Times New Roman" w:hAnsi="Times New Roman"/>
          <w:sz w:val="28"/>
          <w:szCs w:val="28"/>
          <w:lang w:val="uk-UA"/>
        </w:rPr>
        <w:t xml:space="preserve">ому </w:t>
      </w:r>
      <w:r w:rsidR="00904F66">
        <w:rPr>
          <w:rFonts w:ascii="Times New Roman" w:hAnsi="Times New Roman"/>
          <w:sz w:val="28"/>
          <w:szCs w:val="28"/>
          <w:lang w:val="uk-UA"/>
        </w:rPr>
        <w:t>ч</w:t>
      </w:r>
      <w:r w:rsidR="003A2117">
        <w:rPr>
          <w:rFonts w:ascii="Times New Roman" w:hAnsi="Times New Roman"/>
          <w:sz w:val="28"/>
          <w:szCs w:val="28"/>
          <w:lang w:val="uk-UA"/>
        </w:rPr>
        <w:t xml:space="preserve">ислі на </w:t>
      </w:r>
      <w:r w:rsidR="00904F66">
        <w:rPr>
          <w:rFonts w:ascii="Times New Roman" w:hAnsi="Times New Roman"/>
          <w:sz w:val="28"/>
          <w:szCs w:val="28"/>
          <w:lang w:val="uk-UA"/>
        </w:rPr>
        <w:t xml:space="preserve"> придбання ПММ </w:t>
      </w:r>
      <w:r w:rsidR="000E43F3">
        <w:rPr>
          <w:rFonts w:ascii="Times New Roman" w:hAnsi="Times New Roman"/>
          <w:sz w:val="28"/>
          <w:szCs w:val="28"/>
          <w:lang w:val="uk-UA"/>
        </w:rPr>
        <w:t>–</w:t>
      </w:r>
      <w:r w:rsidR="00030E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43F3" w:rsidRPr="000E43F3">
        <w:rPr>
          <w:rFonts w:ascii="Times New Roman" w:hAnsi="Times New Roman"/>
          <w:sz w:val="28"/>
          <w:szCs w:val="28"/>
        </w:rPr>
        <w:t>117</w:t>
      </w:r>
      <w:r w:rsidR="000E43F3">
        <w:rPr>
          <w:rFonts w:ascii="Times New Roman" w:hAnsi="Times New Roman"/>
          <w:sz w:val="28"/>
          <w:szCs w:val="28"/>
          <w:lang w:val="uk-UA"/>
        </w:rPr>
        <w:t>,</w:t>
      </w:r>
      <w:r w:rsidR="000E43F3" w:rsidRPr="000E43F3">
        <w:rPr>
          <w:rFonts w:ascii="Times New Roman" w:hAnsi="Times New Roman"/>
          <w:sz w:val="28"/>
          <w:szCs w:val="28"/>
        </w:rPr>
        <w:t>5</w:t>
      </w:r>
      <w:r w:rsidR="0003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04F66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904F66">
        <w:rPr>
          <w:rFonts w:ascii="Times New Roman" w:hAnsi="Times New Roman"/>
          <w:sz w:val="28"/>
          <w:szCs w:val="28"/>
          <w:lang w:val="uk-UA"/>
        </w:rPr>
        <w:t>.</w:t>
      </w:r>
      <w:r w:rsidR="00030E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3D55">
        <w:rPr>
          <w:rFonts w:ascii="Times New Roman" w:hAnsi="Times New Roman"/>
          <w:sz w:val="28"/>
          <w:szCs w:val="28"/>
          <w:lang w:val="uk-UA"/>
        </w:rPr>
        <w:t xml:space="preserve">та на </w:t>
      </w:r>
      <w:r w:rsidR="00340B85">
        <w:rPr>
          <w:rFonts w:ascii="Times New Roman" w:hAnsi="Times New Roman"/>
          <w:sz w:val="28"/>
          <w:szCs w:val="28"/>
          <w:lang w:val="uk-UA"/>
        </w:rPr>
        <w:t>забезпечення канцтоварами</w:t>
      </w:r>
      <w:r w:rsidR="000E43F3">
        <w:rPr>
          <w:rFonts w:ascii="Times New Roman" w:hAnsi="Times New Roman"/>
          <w:sz w:val="28"/>
          <w:szCs w:val="28"/>
          <w:lang w:val="uk-UA"/>
        </w:rPr>
        <w:t xml:space="preserve"> та марками</w:t>
      </w:r>
      <w:r w:rsidR="00340B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43F3">
        <w:rPr>
          <w:rFonts w:ascii="Times New Roman" w:hAnsi="Times New Roman"/>
          <w:sz w:val="28"/>
          <w:szCs w:val="28"/>
          <w:lang w:val="uk-UA"/>
        </w:rPr>
        <w:t>–</w:t>
      </w:r>
      <w:r w:rsidR="00030E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43F3">
        <w:rPr>
          <w:rFonts w:ascii="Times New Roman" w:hAnsi="Times New Roman"/>
          <w:sz w:val="28"/>
          <w:szCs w:val="28"/>
          <w:lang w:val="uk-UA"/>
        </w:rPr>
        <w:t>61,4</w:t>
      </w:r>
      <w:r w:rsidR="0003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30E60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030E60">
        <w:rPr>
          <w:rFonts w:ascii="Times New Roman" w:hAnsi="Times New Roman"/>
          <w:sz w:val="28"/>
          <w:szCs w:val="28"/>
          <w:lang w:val="uk-UA"/>
        </w:rPr>
        <w:t>.</w:t>
      </w:r>
    </w:p>
    <w:p w:rsidR="00030E60" w:rsidRDefault="00030E60" w:rsidP="00E271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0E60" w:rsidRPr="003A2117" w:rsidRDefault="00030E60" w:rsidP="00030E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A2117">
        <w:rPr>
          <w:rFonts w:ascii="Times New Roman" w:hAnsi="Times New Roman"/>
          <w:b/>
          <w:sz w:val="28"/>
          <w:szCs w:val="28"/>
          <w:lang w:val="uk-UA"/>
        </w:rPr>
        <w:t>КПКВК 01182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3A2117">
        <w:rPr>
          <w:rFonts w:ascii="Times New Roman" w:hAnsi="Times New Roman"/>
          <w:b/>
          <w:sz w:val="28"/>
          <w:szCs w:val="28"/>
          <w:lang w:val="uk-UA"/>
        </w:rPr>
        <w:t>0</w:t>
      </w:r>
    </w:p>
    <w:p w:rsidR="00030E60" w:rsidRDefault="001B2273" w:rsidP="00030E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030E60">
        <w:rPr>
          <w:rFonts w:ascii="Times New Roman" w:hAnsi="Times New Roman"/>
          <w:sz w:val="28"/>
          <w:szCs w:val="28"/>
          <w:lang w:val="uk-UA"/>
        </w:rPr>
        <w:t>По бюджетній програмі «Інші заходи громадського порядку та безпеки» обсяг бюджетних призначень на 202</w:t>
      </w:r>
      <w:r w:rsidR="000E43F3">
        <w:rPr>
          <w:rFonts w:ascii="Times New Roman" w:hAnsi="Times New Roman"/>
          <w:sz w:val="28"/>
          <w:szCs w:val="28"/>
          <w:lang w:val="uk-UA"/>
        </w:rPr>
        <w:t>4</w:t>
      </w:r>
      <w:r w:rsidR="00030E60">
        <w:rPr>
          <w:rFonts w:ascii="Times New Roman" w:hAnsi="Times New Roman"/>
          <w:sz w:val="28"/>
          <w:szCs w:val="28"/>
          <w:lang w:val="uk-UA"/>
        </w:rPr>
        <w:t xml:space="preserve"> рік по загальному фонду склав </w:t>
      </w:r>
      <w:r w:rsidR="000E43F3">
        <w:rPr>
          <w:rFonts w:ascii="Times New Roman" w:hAnsi="Times New Roman"/>
          <w:sz w:val="28"/>
          <w:szCs w:val="28"/>
          <w:lang w:val="uk-UA"/>
        </w:rPr>
        <w:t>454</w:t>
      </w:r>
      <w:r w:rsidR="00030E60">
        <w:rPr>
          <w:rFonts w:ascii="Times New Roman" w:hAnsi="Times New Roman"/>
          <w:sz w:val="28"/>
          <w:szCs w:val="28"/>
          <w:lang w:val="uk-UA"/>
        </w:rPr>
        <w:t xml:space="preserve">,0 </w:t>
      </w:r>
      <w:proofErr w:type="spellStart"/>
      <w:r w:rsidR="00030E60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030E6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30E60" w:rsidRDefault="001B2273" w:rsidP="00030E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030E60">
        <w:rPr>
          <w:rFonts w:ascii="Times New Roman" w:hAnsi="Times New Roman"/>
          <w:sz w:val="28"/>
          <w:szCs w:val="28"/>
          <w:lang w:val="uk-UA"/>
        </w:rPr>
        <w:t>Касові видатки за 202</w:t>
      </w:r>
      <w:r w:rsidR="000E43F3">
        <w:rPr>
          <w:rFonts w:ascii="Times New Roman" w:hAnsi="Times New Roman"/>
          <w:sz w:val="28"/>
          <w:szCs w:val="28"/>
          <w:lang w:val="uk-UA"/>
        </w:rPr>
        <w:t>4</w:t>
      </w:r>
      <w:r w:rsidR="00030E60">
        <w:rPr>
          <w:rFonts w:ascii="Times New Roman" w:hAnsi="Times New Roman"/>
          <w:sz w:val="28"/>
          <w:szCs w:val="28"/>
          <w:lang w:val="uk-UA"/>
        </w:rPr>
        <w:t xml:space="preserve"> рік по загальному фонду становлять </w:t>
      </w:r>
      <w:r w:rsidR="000E43F3">
        <w:rPr>
          <w:rFonts w:ascii="Times New Roman" w:hAnsi="Times New Roman"/>
          <w:sz w:val="28"/>
          <w:szCs w:val="28"/>
          <w:lang w:val="uk-UA"/>
        </w:rPr>
        <w:t>435,7</w:t>
      </w:r>
      <w:r w:rsidR="0003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30E60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030E60">
        <w:rPr>
          <w:rFonts w:ascii="Times New Roman" w:hAnsi="Times New Roman"/>
          <w:sz w:val="28"/>
          <w:szCs w:val="28"/>
          <w:lang w:val="uk-UA"/>
        </w:rPr>
        <w:t xml:space="preserve">., в тому числі на  оплату послуг з розширення зони </w:t>
      </w:r>
      <w:proofErr w:type="spellStart"/>
      <w:r w:rsidR="00030E60">
        <w:rPr>
          <w:rFonts w:ascii="Times New Roman" w:hAnsi="Times New Roman"/>
          <w:sz w:val="28"/>
          <w:szCs w:val="28"/>
          <w:lang w:val="uk-UA"/>
        </w:rPr>
        <w:t>відеоспостереження</w:t>
      </w:r>
      <w:proofErr w:type="spellEnd"/>
      <w:r w:rsidR="00030E60">
        <w:rPr>
          <w:rFonts w:ascii="Times New Roman" w:hAnsi="Times New Roman"/>
          <w:sz w:val="28"/>
          <w:szCs w:val="28"/>
          <w:lang w:val="uk-UA"/>
        </w:rPr>
        <w:t xml:space="preserve"> на окремих ділянках на території </w:t>
      </w:r>
      <w:proofErr w:type="spellStart"/>
      <w:r w:rsidR="00030E60">
        <w:rPr>
          <w:rFonts w:ascii="Times New Roman" w:hAnsi="Times New Roman"/>
          <w:sz w:val="28"/>
          <w:szCs w:val="28"/>
          <w:lang w:val="uk-UA"/>
        </w:rPr>
        <w:t>м.Носівки</w:t>
      </w:r>
      <w:proofErr w:type="spellEnd"/>
      <w:r w:rsidR="00030E60">
        <w:rPr>
          <w:rFonts w:ascii="Times New Roman" w:hAnsi="Times New Roman"/>
          <w:sz w:val="28"/>
          <w:szCs w:val="28"/>
          <w:lang w:val="uk-UA"/>
        </w:rPr>
        <w:t>.</w:t>
      </w:r>
    </w:p>
    <w:p w:rsidR="006132B0" w:rsidRDefault="006132B0" w:rsidP="00E271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0DB3" w:rsidRPr="003A2117" w:rsidRDefault="004A0DB3" w:rsidP="004A0D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A2117">
        <w:rPr>
          <w:rFonts w:ascii="Times New Roman" w:hAnsi="Times New Roman"/>
          <w:b/>
          <w:sz w:val="28"/>
          <w:szCs w:val="28"/>
          <w:lang w:val="uk-UA"/>
        </w:rPr>
        <w:t>КПКВК 0118</w:t>
      </w:r>
      <w:r>
        <w:rPr>
          <w:rFonts w:ascii="Times New Roman" w:hAnsi="Times New Roman"/>
          <w:b/>
          <w:sz w:val="28"/>
          <w:szCs w:val="28"/>
          <w:lang w:val="uk-UA"/>
        </w:rPr>
        <w:t>312</w:t>
      </w:r>
    </w:p>
    <w:p w:rsidR="004A0DB3" w:rsidRDefault="001B2273" w:rsidP="004A0D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A0DB3">
        <w:rPr>
          <w:rFonts w:ascii="Times New Roman" w:hAnsi="Times New Roman"/>
          <w:sz w:val="28"/>
          <w:szCs w:val="28"/>
          <w:lang w:val="uk-UA"/>
        </w:rPr>
        <w:t>По бюджетній програмі «Утилізація відходів» обсяг бюджетних призначень на 202</w:t>
      </w:r>
      <w:r w:rsidR="000E43F3">
        <w:rPr>
          <w:rFonts w:ascii="Times New Roman" w:hAnsi="Times New Roman"/>
          <w:sz w:val="28"/>
          <w:szCs w:val="28"/>
          <w:lang w:val="uk-UA"/>
        </w:rPr>
        <w:t>4</w:t>
      </w:r>
      <w:r w:rsidR="004A0DB3">
        <w:rPr>
          <w:rFonts w:ascii="Times New Roman" w:hAnsi="Times New Roman"/>
          <w:sz w:val="28"/>
          <w:szCs w:val="28"/>
          <w:lang w:val="uk-UA"/>
        </w:rPr>
        <w:t xml:space="preserve"> рік по спеціальному фонду склав </w:t>
      </w:r>
      <w:r w:rsidR="000E43F3">
        <w:rPr>
          <w:rFonts w:ascii="Times New Roman" w:hAnsi="Times New Roman"/>
          <w:sz w:val="28"/>
          <w:szCs w:val="28"/>
          <w:lang w:val="uk-UA"/>
        </w:rPr>
        <w:t>724,5</w:t>
      </w:r>
      <w:r w:rsidR="004A0D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0DB3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4A0DB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A0DB3" w:rsidRDefault="001B2273" w:rsidP="004A0D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A0DB3">
        <w:rPr>
          <w:rFonts w:ascii="Times New Roman" w:hAnsi="Times New Roman"/>
          <w:sz w:val="28"/>
          <w:szCs w:val="28"/>
          <w:lang w:val="uk-UA"/>
        </w:rPr>
        <w:t>Касові видатки за 202</w:t>
      </w:r>
      <w:r w:rsidR="000E43F3">
        <w:rPr>
          <w:rFonts w:ascii="Times New Roman" w:hAnsi="Times New Roman"/>
          <w:sz w:val="28"/>
          <w:szCs w:val="28"/>
          <w:lang w:val="uk-UA"/>
        </w:rPr>
        <w:t>4</w:t>
      </w:r>
      <w:r w:rsidR="004A0DB3">
        <w:rPr>
          <w:rFonts w:ascii="Times New Roman" w:hAnsi="Times New Roman"/>
          <w:sz w:val="28"/>
          <w:szCs w:val="28"/>
          <w:lang w:val="uk-UA"/>
        </w:rPr>
        <w:t xml:space="preserve"> рік по спеціальному фонду становлять </w:t>
      </w:r>
      <w:r w:rsidR="000E43F3">
        <w:rPr>
          <w:rFonts w:ascii="Times New Roman" w:hAnsi="Times New Roman"/>
          <w:sz w:val="28"/>
          <w:szCs w:val="28"/>
          <w:lang w:val="uk-UA"/>
        </w:rPr>
        <w:t>676,5</w:t>
      </w:r>
      <w:r w:rsidR="004A0D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0DB3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4A0DB3">
        <w:rPr>
          <w:rFonts w:ascii="Times New Roman" w:hAnsi="Times New Roman"/>
          <w:sz w:val="28"/>
          <w:szCs w:val="28"/>
          <w:lang w:val="uk-UA"/>
        </w:rPr>
        <w:t>., в тому числі на оплату послуг з утилізації відходів.</w:t>
      </w:r>
    </w:p>
    <w:p w:rsidR="004A0DB3" w:rsidRDefault="004A0DB3" w:rsidP="004A0D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510F" w:rsidRDefault="00A1510F" w:rsidP="00A151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30E4" w:rsidRPr="005F74CF" w:rsidRDefault="009C30E4" w:rsidP="009C7C42">
      <w:pPr>
        <w:spacing w:after="1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F74CF">
        <w:rPr>
          <w:rFonts w:ascii="Times New Roman" w:eastAsia="Times New Roman" w:hAnsi="Times New Roman"/>
          <w:sz w:val="28"/>
          <w:szCs w:val="28"/>
          <w:lang w:val="uk-UA" w:eastAsia="ru-RU"/>
        </w:rPr>
        <w:t>Носівсько</w:t>
      </w:r>
      <w:r w:rsidR="004F24E9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proofErr w:type="spellEnd"/>
      <w:r w:rsidRPr="005F74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</w:t>
      </w:r>
      <w:r w:rsidR="004F24E9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5F74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рад</w:t>
      </w:r>
      <w:r w:rsidR="004F24E9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r w:rsidRPr="005F74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202</w:t>
      </w:r>
      <w:r w:rsidR="000E43F3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5F74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році здійснювалося взяття фінансових зобов’язань виключно в </w:t>
      </w:r>
      <w:r w:rsidR="00283EFA" w:rsidRPr="005F74CF">
        <w:rPr>
          <w:rFonts w:ascii="Times New Roman" w:eastAsia="Times New Roman" w:hAnsi="Times New Roman"/>
          <w:sz w:val="28"/>
          <w:szCs w:val="28"/>
          <w:lang w:val="uk-UA" w:eastAsia="ru-RU"/>
        </w:rPr>
        <w:t>межах бюджетних асигнувань.</w:t>
      </w:r>
      <w:r w:rsidR="000E43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F74CF">
        <w:rPr>
          <w:rFonts w:ascii="Times New Roman" w:hAnsi="Times New Roman"/>
          <w:sz w:val="28"/>
          <w:szCs w:val="28"/>
          <w:lang w:val="uk-UA"/>
        </w:rPr>
        <w:t>Зобов’язань, взятих без відповідни</w:t>
      </w:r>
      <w:r w:rsidR="001C33F2" w:rsidRPr="005F74CF">
        <w:rPr>
          <w:rFonts w:ascii="Times New Roman" w:hAnsi="Times New Roman"/>
          <w:sz w:val="28"/>
          <w:szCs w:val="28"/>
          <w:lang w:val="uk-UA"/>
        </w:rPr>
        <w:t xml:space="preserve">х бюджетних асигнувань або </w:t>
      </w:r>
      <w:r w:rsidRPr="005F74CF">
        <w:rPr>
          <w:rFonts w:ascii="Times New Roman" w:hAnsi="Times New Roman"/>
          <w:sz w:val="28"/>
          <w:szCs w:val="28"/>
          <w:lang w:val="uk-UA"/>
        </w:rPr>
        <w:t xml:space="preserve">з перевищенням повноважень, встановлених Бюджетним кодексом України, Законом про Державний бюджет України, рішенням </w:t>
      </w:r>
      <w:r w:rsidR="000E43F3">
        <w:rPr>
          <w:rFonts w:ascii="Times New Roman" w:hAnsi="Times New Roman"/>
          <w:sz w:val="28"/>
          <w:szCs w:val="28"/>
          <w:lang w:val="uk-UA"/>
        </w:rPr>
        <w:t>міської</w:t>
      </w:r>
      <w:r w:rsidRPr="005F74CF">
        <w:rPr>
          <w:rFonts w:ascii="Times New Roman" w:hAnsi="Times New Roman"/>
          <w:sz w:val="28"/>
          <w:szCs w:val="28"/>
          <w:lang w:val="uk-UA"/>
        </w:rPr>
        <w:t xml:space="preserve"> ради про затвердження </w:t>
      </w:r>
      <w:r w:rsidR="0022288C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Pr="005F74CF">
        <w:rPr>
          <w:rFonts w:ascii="Times New Roman" w:hAnsi="Times New Roman"/>
          <w:sz w:val="28"/>
          <w:szCs w:val="28"/>
          <w:lang w:val="uk-UA"/>
        </w:rPr>
        <w:t>міс</w:t>
      </w:r>
      <w:r w:rsidR="004F24E9">
        <w:rPr>
          <w:rFonts w:ascii="Times New Roman" w:hAnsi="Times New Roman"/>
          <w:sz w:val="28"/>
          <w:szCs w:val="28"/>
          <w:lang w:val="uk-UA"/>
        </w:rPr>
        <w:t>ько</w:t>
      </w:r>
      <w:r w:rsidR="0022288C">
        <w:rPr>
          <w:rFonts w:ascii="Times New Roman" w:hAnsi="Times New Roman"/>
          <w:sz w:val="28"/>
          <w:szCs w:val="28"/>
          <w:lang w:val="uk-UA"/>
        </w:rPr>
        <w:t>ї територіальної громади</w:t>
      </w:r>
      <w:r w:rsidR="004F24E9">
        <w:rPr>
          <w:rFonts w:ascii="Times New Roman" w:hAnsi="Times New Roman"/>
          <w:sz w:val="28"/>
          <w:szCs w:val="28"/>
          <w:lang w:val="uk-UA"/>
        </w:rPr>
        <w:t>,</w:t>
      </w:r>
      <w:r w:rsidRPr="005F74CF">
        <w:rPr>
          <w:rFonts w:ascii="Times New Roman" w:hAnsi="Times New Roman"/>
          <w:sz w:val="28"/>
          <w:szCs w:val="28"/>
          <w:lang w:val="uk-UA"/>
        </w:rPr>
        <w:t xml:space="preserve"> не має.</w:t>
      </w:r>
    </w:p>
    <w:p w:rsidR="009C7C42" w:rsidRDefault="001C33F2" w:rsidP="005F74CF">
      <w:pPr>
        <w:spacing w:after="1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5F74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5F74CF">
        <w:rPr>
          <w:rFonts w:ascii="Times New Roman" w:hAnsi="Times New Roman"/>
          <w:sz w:val="28"/>
          <w:szCs w:val="28"/>
          <w:lang w:val="uk-UA"/>
        </w:rPr>
        <w:t xml:space="preserve"> Аналіз виконання результативних показників бюджетних програм </w:t>
      </w:r>
      <w:r w:rsidR="009C7C42">
        <w:rPr>
          <w:rFonts w:ascii="Times New Roman" w:hAnsi="Times New Roman"/>
          <w:sz w:val="28"/>
          <w:szCs w:val="28"/>
          <w:lang w:val="uk-UA"/>
        </w:rPr>
        <w:t>місцевого бюджету на 202</w:t>
      </w:r>
      <w:r w:rsidR="0022288C">
        <w:rPr>
          <w:rFonts w:ascii="Times New Roman" w:hAnsi="Times New Roman"/>
          <w:sz w:val="28"/>
          <w:szCs w:val="28"/>
          <w:lang w:val="uk-UA"/>
        </w:rPr>
        <w:t>4</w:t>
      </w:r>
      <w:r w:rsidR="009C7C42"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Pr="005F74CF">
        <w:rPr>
          <w:rFonts w:ascii="Times New Roman" w:hAnsi="Times New Roman"/>
          <w:sz w:val="28"/>
          <w:szCs w:val="28"/>
          <w:lang w:val="uk-UA"/>
        </w:rPr>
        <w:t>свідчить про ефективн</w:t>
      </w:r>
      <w:r w:rsidR="009C7C42">
        <w:rPr>
          <w:rFonts w:ascii="Times New Roman" w:hAnsi="Times New Roman"/>
          <w:sz w:val="28"/>
          <w:szCs w:val="28"/>
          <w:lang w:val="uk-UA"/>
        </w:rPr>
        <w:t xml:space="preserve">ість </w:t>
      </w:r>
      <w:r w:rsidRPr="005F74CF">
        <w:rPr>
          <w:rFonts w:ascii="Times New Roman" w:hAnsi="Times New Roman"/>
          <w:sz w:val="28"/>
          <w:szCs w:val="28"/>
          <w:lang w:val="uk-UA"/>
        </w:rPr>
        <w:t xml:space="preserve">виконання за кожною бюджетною програмою. </w:t>
      </w:r>
      <w:r w:rsidR="009C7C42">
        <w:rPr>
          <w:rFonts w:ascii="Times New Roman" w:hAnsi="Times New Roman"/>
          <w:sz w:val="28"/>
          <w:szCs w:val="28"/>
          <w:lang w:val="uk-UA"/>
        </w:rPr>
        <w:t>Високу о</w:t>
      </w:r>
      <w:proofErr w:type="spellStart"/>
      <w:r w:rsidRPr="005F74CF">
        <w:rPr>
          <w:rFonts w:ascii="Times New Roman" w:hAnsi="Times New Roman"/>
          <w:sz w:val="28"/>
          <w:szCs w:val="28"/>
        </w:rPr>
        <w:t>цінк</w:t>
      </w:r>
      <w:proofErr w:type="spellEnd"/>
      <w:r w:rsidR="009C7C42">
        <w:rPr>
          <w:rFonts w:ascii="Times New Roman" w:hAnsi="Times New Roman"/>
          <w:sz w:val="28"/>
          <w:szCs w:val="28"/>
          <w:lang w:val="uk-UA"/>
        </w:rPr>
        <w:t>у</w:t>
      </w:r>
      <w:r w:rsidRPr="005F74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4CF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5F74CF">
        <w:rPr>
          <w:rFonts w:ascii="Times New Roman" w:hAnsi="Times New Roman"/>
          <w:sz w:val="28"/>
          <w:szCs w:val="28"/>
        </w:rPr>
        <w:t xml:space="preserve"> </w:t>
      </w:r>
      <w:r w:rsidR="009C7C42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22288C">
        <w:rPr>
          <w:rFonts w:ascii="Times New Roman" w:hAnsi="Times New Roman"/>
          <w:sz w:val="28"/>
          <w:szCs w:val="28"/>
          <w:lang w:val="uk-UA"/>
        </w:rPr>
        <w:t xml:space="preserve">14 </w:t>
      </w:r>
      <w:r w:rsidR="009C7C42">
        <w:rPr>
          <w:rFonts w:ascii="Times New Roman" w:hAnsi="Times New Roman"/>
          <w:sz w:val="28"/>
          <w:szCs w:val="28"/>
          <w:lang w:val="uk-UA"/>
        </w:rPr>
        <w:t xml:space="preserve">бюджетних програм, середню оцінку ефективності мають </w:t>
      </w:r>
      <w:r w:rsidR="0022288C">
        <w:rPr>
          <w:rFonts w:ascii="Times New Roman" w:hAnsi="Times New Roman"/>
          <w:sz w:val="28"/>
          <w:szCs w:val="28"/>
          <w:lang w:val="uk-UA"/>
        </w:rPr>
        <w:t>4</w:t>
      </w:r>
      <w:r w:rsidR="009C7C42">
        <w:rPr>
          <w:rFonts w:ascii="Times New Roman" w:hAnsi="Times New Roman"/>
          <w:sz w:val="28"/>
          <w:szCs w:val="28"/>
          <w:lang w:val="uk-UA"/>
        </w:rPr>
        <w:t xml:space="preserve"> бюджетн</w:t>
      </w:r>
      <w:r w:rsidR="0022288C">
        <w:rPr>
          <w:rFonts w:ascii="Times New Roman" w:hAnsi="Times New Roman"/>
          <w:sz w:val="28"/>
          <w:szCs w:val="28"/>
          <w:lang w:val="uk-UA"/>
        </w:rPr>
        <w:t>і</w:t>
      </w:r>
      <w:r w:rsidR="009C7C42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22288C">
        <w:rPr>
          <w:rFonts w:ascii="Times New Roman" w:hAnsi="Times New Roman"/>
          <w:sz w:val="28"/>
          <w:szCs w:val="28"/>
          <w:lang w:val="uk-UA"/>
        </w:rPr>
        <w:t>и</w:t>
      </w:r>
      <w:r w:rsidR="009C7C42">
        <w:rPr>
          <w:rFonts w:ascii="Times New Roman" w:hAnsi="Times New Roman"/>
          <w:sz w:val="28"/>
          <w:szCs w:val="28"/>
          <w:lang w:val="uk-UA"/>
        </w:rPr>
        <w:t xml:space="preserve"> та низьку оцінку ефективності мають </w:t>
      </w:r>
      <w:r w:rsidR="0022288C">
        <w:rPr>
          <w:rFonts w:ascii="Times New Roman" w:hAnsi="Times New Roman"/>
          <w:sz w:val="28"/>
          <w:szCs w:val="28"/>
          <w:lang w:val="uk-UA"/>
        </w:rPr>
        <w:t>2</w:t>
      </w:r>
      <w:r w:rsidR="009C7C42">
        <w:rPr>
          <w:rFonts w:ascii="Times New Roman" w:hAnsi="Times New Roman"/>
          <w:sz w:val="28"/>
          <w:szCs w:val="28"/>
          <w:lang w:val="uk-UA"/>
        </w:rPr>
        <w:t xml:space="preserve"> бюджетн</w:t>
      </w:r>
      <w:r w:rsidR="0022288C">
        <w:rPr>
          <w:rFonts w:ascii="Times New Roman" w:hAnsi="Times New Roman"/>
          <w:sz w:val="28"/>
          <w:szCs w:val="28"/>
          <w:lang w:val="uk-UA"/>
        </w:rPr>
        <w:t>і</w:t>
      </w:r>
      <w:r w:rsidR="009C7C42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22288C">
        <w:rPr>
          <w:rFonts w:ascii="Times New Roman" w:hAnsi="Times New Roman"/>
          <w:sz w:val="28"/>
          <w:szCs w:val="28"/>
          <w:lang w:val="uk-UA"/>
        </w:rPr>
        <w:t>и</w:t>
      </w:r>
      <w:r w:rsidR="009C7C42">
        <w:rPr>
          <w:rFonts w:ascii="Times New Roman" w:hAnsi="Times New Roman"/>
          <w:sz w:val="28"/>
          <w:szCs w:val="28"/>
          <w:lang w:val="uk-UA"/>
        </w:rPr>
        <w:t>. Але результативні показники по всіх бюджетних програмах за поточний рік виконані більш ніж на 80 відсотків, тому всі програми є актуальними для їх подальшої реалізації.</w:t>
      </w:r>
    </w:p>
    <w:p w:rsidR="009C7C42" w:rsidRDefault="009C7C42" w:rsidP="009C30E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7C42" w:rsidRDefault="009C7C42" w:rsidP="009C30E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37E1" w:rsidRDefault="001C4A13" w:rsidP="00180843">
      <w:pPr>
        <w:spacing w:after="0" w:line="240" w:lineRule="auto"/>
        <w:contextualSpacing/>
        <w:jc w:val="both"/>
        <w:textAlignment w:val="baseline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="009C30E4" w:rsidRPr="005F74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5F74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</w:t>
      </w:r>
      <w:r w:rsidR="009C30E4" w:rsidRPr="005F74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Володимир ІГНАТЧЕНКО</w:t>
      </w:r>
    </w:p>
    <w:sectPr w:rsidR="008437E1" w:rsidSect="00CC548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ED4" w:rsidRDefault="00B42ED4" w:rsidP="00A322B8">
      <w:pPr>
        <w:spacing w:after="0" w:line="240" w:lineRule="auto"/>
      </w:pPr>
      <w:r>
        <w:separator/>
      </w:r>
    </w:p>
  </w:endnote>
  <w:endnote w:type="continuationSeparator" w:id="0">
    <w:p w:rsidR="00B42ED4" w:rsidRDefault="00B42ED4" w:rsidP="00A3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ED4" w:rsidRDefault="00B42ED4" w:rsidP="00A322B8">
      <w:pPr>
        <w:spacing w:after="0" w:line="240" w:lineRule="auto"/>
      </w:pPr>
      <w:r>
        <w:separator/>
      </w:r>
    </w:p>
  </w:footnote>
  <w:footnote w:type="continuationSeparator" w:id="0">
    <w:p w:rsidR="00B42ED4" w:rsidRDefault="00B42ED4" w:rsidP="00A32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B82"/>
    <w:multiLevelType w:val="multilevel"/>
    <w:tmpl w:val="E4AC2D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">
    <w:nsid w:val="2BE07EAA"/>
    <w:multiLevelType w:val="hybridMultilevel"/>
    <w:tmpl w:val="3296F632"/>
    <w:lvl w:ilvl="0" w:tplc="1A20C0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75A1F"/>
    <w:multiLevelType w:val="hybridMultilevel"/>
    <w:tmpl w:val="EDB0069E"/>
    <w:lvl w:ilvl="0" w:tplc="F3FE03D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AEA"/>
    <w:rsid w:val="00003233"/>
    <w:rsid w:val="00005751"/>
    <w:rsid w:val="00026C39"/>
    <w:rsid w:val="00030E60"/>
    <w:rsid w:val="00030ECD"/>
    <w:rsid w:val="000420B3"/>
    <w:rsid w:val="000436F9"/>
    <w:rsid w:val="00044ACA"/>
    <w:rsid w:val="000464F1"/>
    <w:rsid w:val="000714BE"/>
    <w:rsid w:val="00076837"/>
    <w:rsid w:val="000802F3"/>
    <w:rsid w:val="00082D5A"/>
    <w:rsid w:val="00084F6F"/>
    <w:rsid w:val="0008596B"/>
    <w:rsid w:val="00092554"/>
    <w:rsid w:val="00093676"/>
    <w:rsid w:val="00095427"/>
    <w:rsid w:val="000B02F6"/>
    <w:rsid w:val="000C1A33"/>
    <w:rsid w:val="000C760D"/>
    <w:rsid w:val="000E43F3"/>
    <w:rsid w:val="000E55AB"/>
    <w:rsid w:val="000E7D92"/>
    <w:rsid w:val="000E7F0F"/>
    <w:rsid w:val="0011030C"/>
    <w:rsid w:val="001150F5"/>
    <w:rsid w:val="00116E36"/>
    <w:rsid w:val="00126B40"/>
    <w:rsid w:val="00127664"/>
    <w:rsid w:val="00127A38"/>
    <w:rsid w:val="00155FB0"/>
    <w:rsid w:val="0015786E"/>
    <w:rsid w:val="00170B5D"/>
    <w:rsid w:val="00170F4F"/>
    <w:rsid w:val="00180843"/>
    <w:rsid w:val="00183A9D"/>
    <w:rsid w:val="001A0D71"/>
    <w:rsid w:val="001B2273"/>
    <w:rsid w:val="001B35EE"/>
    <w:rsid w:val="001B3A36"/>
    <w:rsid w:val="001C33F2"/>
    <w:rsid w:val="001C3B52"/>
    <w:rsid w:val="001C4A13"/>
    <w:rsid w:val="001D5B0E"/>
    <w:rsid w:val="001E2240"/>
    <w:rsid w:val="001E2EE6"/>
    <w:rsid w:val="001E6AF4"/>
    <w:rsid w:val="001F129C"/>
    <w:rsid w:val="0020759E"/>
    <w:rsid w:val="00213988"/>
    <w:rsid w:val="0022186D"/>
    <w:rsid w:val="00221C4C"/>
    <w:rsid w:val="0022288C"/>
    <w:rsid w:val="00224091"/>
    <w:rsid w:val="00225FFE"/>
    <w:rsid w:val="00236EF0"/>
    <w:rsid w:val="00262AB1"/>
    <w:rsid w:val="00266FEF"/>
    <w:rsid w:val="00274D3A"/>
    <w:rsid w:val="00283EFA"/>
    <w:rsid w:val="0029003A"/>
    <w:rsid w:val="002912C7"/>
    <w:rsid w:val="002A3F78"/>
    <w:rsid w:val="002A6696"/>
    <w:rsid w:val="002B53B6"/>
    <w:rsid w:val="002B5572"/>
    <w:rsid w:val="002B7F66"/>
    <w:rsid w:val="002C663D"/>
    <w:rsid w:val="002E2723"/>
    <w:rsid w:val="002E3D55"/>
    <w:rsid w:val="002E69F0"/>
    <w:rsid w:val="00313A0A"/>
    <w:rsid w:val="003150D6"/>
    <w:rsid w:val="00336E74"/>
    <w:rsid w:val="00340B85"/>
    <w:rsid w:val="003506BA"/>
    <w:rsid w:val="00352E39"/>
    <w:rsid w:val="00356A75"/>
    <w:rsid w:val="003679F3"/>
    <w:rsid w:val="00380AFE"/>
    <w:rsid w:val="00384B36"/>
    <w:rsid w:val="003872B9"/>
    <w:rsid w:val="003A1F9C"/>
    <w:rsid w:val="003A2117"/>
    <w:rsid w:val="003B318B"/>
    <w:rsid w:val="003C12F6"/>
    <w:rsid w:val="003F6ED6"/>
    <w:rsid w:val="00401B59"/>
    <w:rsid w:val="0042075C"/>
    <w:rsid w:val="00423CCE"/>
    <w:rsid w:val="00423F8C"/>
    <w:rsid w:val="00426AEA"/>
    <w:rsid w:val="00431079"/>
    <w:rsid w:val="00431FB2"/>
    <w:rsid w:val="004359A4"/>
    <w:rsid w:val="00440615"/>
    <w:rsid w:val="0045597A"/>
    <w:rsid w:val="00456E32"/>
    <w:rsid w:val="00471331"/>
    <w:rsid w:val="00475CF0"/>
    <w:rsid w:val="00477665"/>
    <w:rsid w:val="004925F7"/>
    <w:rsid w:val="004A0DB3"/>
    <w:rsid w:val="004A4CA4"/>
    <w:rsid w:val="004B74F8"/>
    <w:rsid w:val="004C04C4"/>
    <w:rsid w:val="004D7582"/>
    <w:rsid w:val="004E537C"/>
    <w:rsid w:val="004F095E"/>
    <w:rsid w:val="004F24E9"/>
    <w:rsid w:val="0050326E"/>
    <w:rsid w:val="005043D0"/>
    <w:rsid w:val="00510760"/>
    <w:rsid w:val="0051696B"/>
    <w:rsid w:val="005253B5"/>
    <w:rsid w:val="0052575F"/>
    <w:rsid w:val="00542EB7"/>
    <w:rsid w:val="00565233"/>
    <w:rsid w:val="0057488F"/>
    <w:rsid w:val="00582AEA"/>
    <w:rsid w:val="00597469"/>
    <w:rsid w:val="005A0329"/>
    <w:rsid w:val="005B6AC1"/>
    <w:rsid w:val="005C0C91"/>
    <w:rsid w:val="005D1919"/>
    <w:rsid w:val="005D481C"/>
    <w:rsid w:val="005E530E"/>
    <w:rsid w:val="005E6161"/>
    <w:rsid w:val="005F25EA"/>
    <w:rsid w:val="005F74CF"/>
    <w:rsid w:val="0060337D"/>
    <w:rsid w:val="006054E8"/>
    <w:rsid w:val="006132B0"/>
    <w:rsid w:val="006200ED"/>
    <w:rsid w:val="00622EB6"/>
    <w:rsid w:val="006400EC"/>
    <w:rsid w:val="00640973"/>
    <w:rsid w:val="0064208E"/>
    <w:rsid w:val="006462A9"/>
    <w:rsid w:val="00646FBC"/>
    <w:rsid w:val="006664F9"/>
    <w:rsid w:val="006817B8"/>
    <w:rsid w:val="00695B35"/>
    <w:rsid w:val="006A582B"/>
    <w:rsid w:val="006B143E"/>
    <w:rsid w:val="006B3147"/>
    <w:rsid w:val="006B4435"/>
    <w:rsid w:val="006B6CFA"/>
    <w:rsid w:val="006D4751"/>
    <w:rsid w:val="006F2694"/>
    <w:rsid w:val="006F3636"/>
    <w:rsid w:val="00711D7A"/>
    <w:rsid w:val="00717177"/>
    <w:rsid w:val="0072182E"/>
    <w:rsid w:val="0075013F"/>
    <w:rsid w:val="00776F5D"/>
    <w:rsid w:val="00791D53"/>
    <w:rsid w:val="007A12B3"/>
    <w:rsid w:val="007A2412"/>
    <w:rsid w:val="007B22B0"/>
    <w:rsid w:val="007C4A21"/>
    <w:rsid w:val="007C6D99"/>
    <w:rsid w:val="007E4C87"/>
    <w:rsid w:val="007F4186"/>
    <w:rsid w:val="00814118"/>
    <w:rsid w:val="008172AC"/>
    <w:rsid w:val="008177BA"/>
    <w:rsid w:val="0083375F"/>
    <w:rsid w:val="0084240B"/>
    <w:rsid w:val="008437E1"/>
    <w:rsid w:val="008522B3"/>
    <w:rsid w:val="00873169"/>
    <w:rsid w:val="00884006"/>
    <w:rsid w:val="008A6B00"/>
    <w:rsid w:val="008B6393"/>
    <w:rsid w:val="008D368D"/>
    <w:rsid w:val="008D3F77"/>
    <w:rsid w:val="008E2BCF"/>
    <w:rsid w:val="008F701E"/>
    <w:rsid w:val="00903CE2"/>
    <w:rsid w:val="00904F66"/>
    <w:rsid w:val="00946664"/>
    <w:rsid w:val="00955FF9"/>
    <w:rsid w:val="00966CB1"/>
    <w:rsid w:val="009806CE"/>
    <w:rsid w:val="009C30E4"/>
    <w:rsid w:val="009C7C42"/>
    <w:rsid w:val="009D5A1E"/>
    <w:rsid w:val="009D6D00"/>
    <w:rsid w:val="009E5E0C"/>
    <w:rsid w:val="00A0018C"/>
    <w:rsid w:val="00A00FF7"/>
    <w:rsid w:val="00A0349D"/>
    <w:rsid w:val="00A11D4C"/>
    <w:rsid w:val="00A1510F"/>
    <w:rsid w:val="00A15DD0"/>
    <w:rsid w:val="00A17474"/>
    <w:rsid w:val="00A322B8"/>
    <w:rsid w:val="00A347FD"/>
    <w:rsid w:val="00A35475"/>
    <w:rsid w:val="00A7562A"/>
    <w:rsid w:val="00A87416"/>
    <w:rsid w:val="00A914E4"/>
    <w:rsid w:val="00AA6167"/>
    <w:rsid w:val="00AB69C8"/>
    <w:rsid w:val="00AC1790"/>
    <w:rsid w:val="00AC5356"/>
    <w:rsid w:val="00AC7E48"/>
    <w:rsid w:val="00AD116A"/>
    <w:rsid w:val="00AD2533"/>
    <w:rsid w:val="00AD4871"/>
    <w:rsid w:val="00AE3E93"/>
    <w:rsid w:val="00AF55A1"/>
    <w:rsid w:val="00B041D1"/>
    <w:rsid w:val="00B05DBC"/>
    <w:rsid w:val="00B31CB1"/>
    <w:rsid w:val="00B3779F"/>
    <w:rsid w:val="00B40458"/>
    <w:rsid w:val="00B42ED4"/>
    <w:rsid w:val="00B44E68"/>
    <w:rsid w:val="00B50543"/>
    <w:rsid w:val="00B5468B"/>
    <w:rsid w:val="00B67FED"/>
    <w:rsid w:val="00B87A4B"/>
    <w:rsid w:val="00B9508A"/>
    <w:rsid w:val="00BA0E6E"/>
    <w:rsid w:val="00BB22F3"/>
    <w:rsid w:val="00BB25A8"/>
    <w:rsid w:val="00BB4FE9"/>
    <w:rsid w:val="00BC7B08"/>
    <w:rsid w:val="00BD3F56"/>
    <w:rsid w:val="00BD7B59"/>
    <w:rsid w:val="00BE045A"/>
    <w:rsid w:val="00BE1B8F"/>
    <w:rsid w:val="00BF077B"/>
    <w:rsid w:val="00BF3107"/>
    <w:rsid w:val="00C00117"/>
    <w:rsid w:val="00C00E33"/>
    <w:rsid w:val="00C421B6"/>
    <w:rsid w:val="00C52064"/>
    <w:rsid w:val="00C56471"/>
    <w:rsid w:val="00C61827"/>
    <w:rsid w:val="00C63EE8"/>
    <w:rsid w:val="00C659D8"/>
    <w:rsid w:val="00C71B7D"/>
    <w:rsid w:val="00C8026D"/>
    <w:rsid w:val="00CA0D7C"/>
    <w:rsid w:val="00CB41C7"/>
    <w:rsid w:val="00CC2517"/>
    <w:rsid w:val="00CC5484"/>
    <w:rsid w:val="00CD47A2"/>
    <w:rsid w:val="00CD7084"/>
    <w:rsid w:val="00CD7E12"/>
    <w:rsid w:val="00CE0DB0"/>
    <w:rsid w:val="00CE5B1C"/>
    <w:rsid w:val="00D02359"/>
    <w:rsid w:val="00D143B6"/>
    <w:rsid w:val="00D17934"/>
    <w:rsid w:val="00D21A42"/>
    <w:rsid w:val="00D43BE2"/>
    <w:rsid w:val="00D46DD6"/>
    <w:rsid w:val="00D659B5"/>
    <w:rsid w:val="00D772B0"/>
    <w:rsid w:val="00D7732B"/>
    <w:rsid w:val="00D91119"/>
    <w:rsid w:val="00DA16C6"/>
    <w:rsid w:val="00DA233B"/>
    <w:rsid w:val="00DA4723"/>
    <w:rsid w:val="00DB4DDB"/>
    <w:rsid w:val="00DB5472"/>
    <w:rsid w:val="00DC6CAE"/>
    <w:rsid w:val="00DD03DC"/>
    <w:rsid w:val="00DD0D5C"/>
    <w:rsid w:val="00DE34CF"/>
    <w:rsid w:val="00DE3CCE"/>
    <w:rsid w:val="00DE41F8"/>
    <w:rsid w:val="00DF0476"/>
    <w:rsid w:val="00DF56D2"/>
    <w:rsid w:val="00DF7343"/>
    <w:rsid w:val="00E03F2D"/>
    <w:rsid w:val="00E03FB0"/>
    <w:rsid w:val="00E27187"/>
    <w:rsid w:val="00E30C86"/>
    <w:rsid w:val="00E33616"/>
    <w:rsid w:val="00E369B5"/>
    <w:rsid w:val="00E40C25"/>
    <w:rsid w:val="00E420AC"/>
    <w:rsid w:val="00E474E8"/>
    <w:rsid w:val="00E53792"/>
    <w:rsid w:val="00E55BCD"/>
    <w:rsid w:val="00E55EC7"/>
    <w:rsid w:val="00E72806"/>
    <w:rsid w:val="00E857C8"/>
    <w:rsid w:val="00E92956"/>
    <w:rsid w:val="00EA2D97"/>
    <w:rsid w:val="00EA3EC3"/>
    <w:rsid w:val="00EA4F1B"/>
    <w:rsid w:val="00EB5765"/>
    <w:rsid w:val="00EB7A27"/>
    <w:rsid w:val="00ED09A4"/>
    <w:rsid w:val="00EE6290"/>
    <w:rsid w:val="00EF2E99"/>
    <w:rsid w:val="00F13208"/>
    <w:rsid w:val="00F34020"/>
    <w:rsid w:val="00F42DC7"/>
    <w:rsid w:val="00F60A19"/>
    <w:rsid w:val="00F60A98"/>
    <w:rsid w:val="00F612ED"/>
    <w:rsid w:val="00F80476"/>
    <w:rsid w:val="00F83331"/>
    <w:rsid w:val="00F85AA9"/>
    <w:rsid w:val="00F93871"/>
    <w:rsid w:val="00F96540"/>
    <w:rsid w:val="00FA3506"/>
    <w:rsid w:val="00FA6F11"/>
    <w:rsid w:val="00FB40E2"/>
    <w:rsid w:val="00FC2BDD"/>
    <w:rsid w:val="00FC7BA0"/>
    <w:rsid w:val="00FD24F9"/>
    <w:rsid w:val="00FD55FD"/>
    <w:rsid w:val="00FD6BC1"/>
    <w:rsid w:val="00FE1846"/>
    <w:rsid w:val="00FE5842"/>
    <w:rsid w:val="00FF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322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322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322B8"/>
    <w:rPr>
      <w:sz w:val="22"/>
      <w:szCs w:val="22"/>
      <w:lang w:eastAsia="en-US"/>
    </w:rPr>
  </w:style>
  <w:style w:type="paragraph" w:customStyle="1" w:styleId="docdata">
    <w:name w:val="docdata"/>
    <w:aliases w:val="docy,v5,4817,baiaagaaboqcaaadbxeaaauveqaaaaaaaaaaaaaaaaaaaaaaaaaaaaaaaaaaaaaaaaaaaaaaaaaaaaaaaaaaaaaaaaaaaaaaaaaaaaaaaaaaaaaaaaaaaaaaaaaaaaaaaaaaaaaaaaaaaaaaaaaaaaaaaaaaaaaaaaaaaaaaaaaaaaaaaaaaaaaaaaaaaaaaaaaaaaaaaaaaaaaaaaaaaaaaaaaaaaaaaaaaaaaa"/>
    <w:basedOn w:val="a"/>
    <w:rsid w:val="00236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36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29604-376F-4A63-A013-020450DF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8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buh05</dc:creator>
  <cp:lastModifiedBy>glavbuh</cp:lastModifiedBy>
  <cp:revision>6</cp:revision>
  <cp:lastPrinted>2020-03-13T11:22:00Z</cp:lastPrinted>
  <dcterms:created xsi:type="dcterms:W3CDTF">2025-03-11T10:00:00Z</dcterms:created>
  <dcterms:modified xsi:type="dcterms:W3CDTF">2025-03-13T14:27:00Z</dcterms:modified>
</cp:coreProperties>
</file>